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7757" w:rsidR="62D64B88" w:rsidP="62D64B88" w:rsidRDefault="62D64B88" w14:paraId="7587C1E7" w14:textId="1E5D80D1">
      <w:pPr>
        <w:spacing w:line="360" w:lineRule="auto"/>
        <w:contextualSpacing/>
        <w:jc w:val="center"/>
        <w:rPr>
          <w:rFonts w:ascii="Times New Roman" w:hAnsi="Times New Roman" w:eastAsia="Times New Roman" w:cs="Times New Roman"/>
          <w:sz w:val="32"/>
          <w:szCs w:val="32"/>
        </w:rPr>
      </w:pPr>
      <w:r w:rsidRPr="00C97757">
        <w:rPr>
          <w:rFonts w:ascii="Times New Roman" w:hAnsi="Times New Roman" w:eastAsia="Times New Roman" w:cs="Times New Roman"/>
          <w:sz w:val="32"/>
          <w:szCs w:val="32"/>
        </w:rPr>
        <w:t>BLOC 4: REGENERACIÓ DEMOCRÀTICA</w:t>
      </w:r>
    </w:p>
    <w:p w:rsidRPr="00C97757" w:rsidR="62D64B88" w:rsidP="62D64B88" w:rsidRDefault="62D64B88" w14:paraId="74EFEA58" w14:textId="7D01B2D9">
      <w:pPr>
        <w:spacing w:line="360" w:lineRule="auto"/>
        <w:contextualSpacing/>
        <w:jc w:val="center"/>
        <w:rPr>
          <w:rFonts w:ascii="Times New Roman" w:hAnsi="Times New Roman" w:eastAsia="Times New Roman" w:cs="Times New Roman"/>
          <w:b/>
          <w:bCs/>
          <w:color w:val="4472C4" w:themeColor="accent1"/>
          <w:sz w:val="32"/>
          <w:szCs w:val="32"/>
        </w:rPr>
      </w:pPr>
      <w:r w:rsidRPr="00C97757">
        <w:rPr>
          <w:rFonts w:ascii="Times New Roman" w:hAnsi="Times New Roman" w:eastAsia="Times New Roman" w:cs="Times New Roman"/>
          <w:b/>
          <w:bCs/>
          <w:color w:val="4472C4" w:themeColor="accent1"/>
          <w:sz w:val="32"/>
          <w:szCs w:val="32"/>
        </w:rPr>
        <w:t>ODS 16.1. UNA CATALUNYA ALTAMENT COMPROMESA AMB EL PROJECTE EUROPEU</w:t>
      </w:r>
    </w:p>
    <w:p w:rsidRPr="00C97757" w:rsidR="62D64B88" w:rsidP="1DC86818" w:rsidRDefault="1DC86818" w14:paraId="6A950B2B" w14:textId="415B49BF">
      <w:pPr>
        <w:spacing w:line="360" w:lineRule="auto"/>
        <w:contextualSpacing/>
        <w:jc w:val="both"/>
        <w:rPr>
          <w:rFonts w:ascii="Calibri Light" w:hAnsi="Calibri Light" w:eastAsia="Calibri Light" w:cs="Calibri Light"/>
          <w:b/>
          <w:bCs/>
          <w:sz w:val="12"/>
          <w:szCs w:val="12"/>
        </w:rPr>
      </w:pPr>
      <w:r w:rsidRPr="00C97757">
        <w:rPr>
          <w:rFonts w:ascii="Calibri Light" w:hAnsi="Calibri Light" w:eastAsia="Calibri Light" w:cs="Calibri Light"/>
          <w:b/>
          <w:bCs/>
          <w:sz w:val="12"/>
          <w:szCs w:val="12"/>
        </w:rPr>
        <w:t xml:space="preserve"> </w:t>
      </w:r>
    </w:p>
    <w:p w:rsidRPr="00C97757" w:rsidR="1DC86818" w:rsidP="1DC86818" w:rsidRDefault="1DC86818" w14:paraId="53D7F15A" w14:textId="6C50A6BC">
      <w:pPr>
        <w:jc w:val="center"/>
        <w:rPr>
          <w:rStyle w:val="Heading1Char"/>
          <w:rFonts w:ascii="Times New Roman" w:hAnsi="Times New Roman" w:eastAsia="Times New Roman" w:cs="Times New Roman"/>
          <w:color w:val="auto"/>
          <w:sz w:val="28"/>
          <w:szCs w:val="28"/>
        </w:rPr>
      </w:pPr>
      <w:r w:rsidRPr="00C97757">
        <w:rPr>
          <w:rStyle w:val="Heading1Char"/>
          <w:rFonts w:ascii="Times New Roman" w:hAnsi="Times New Roman" w:eastAsia="Times New Roman" w:cs="Times New Roman"/>
          <w:color w:val="auto"/>
          <w:sz w:val="28"/>
          <w:szCs w:val="28"/>
        </w:rPr>
        <w:t>L’ODS 16.1 A CATALUNYA EN POQUES PARAULES</w:t>
      </w:r>
    </w:p>
    <w:tbl>
      <w:tblPr>
        <w:tblStyle w:val="TableGrid"/>
        <w:tblW w:w="0" w:type="auto"/>
        <w:tblLayout w:type="fixed"/>
        <w:tblLook w:val="06A0" w:firstRow="1" w:lastRow="0" w:firstColumn="1" w:lastColumn="0" w:noHBand="1" w:noVBand="1"/>
      </w:tblPr>
      <w:tblGrid>
        <w:gridCol w:w="9128"/>
      </w:tblGrid>
      <w:tr w:rsidRPr="00C97757" w:rsidR="1DC86818" w:rsidTr="3A4B9F4C" w14:paraId="65B1848B" w14:textId="77777777">
        <w:tc>
          <w:tcPr>
            <w:tcW w:w="9128" w:type="dxa"/>
          </w:tcPr>
          <w:p w:rsidRPr="00C97757" w:rsidR="1DC86818" w:rsidP="1DC86818" w:rsidRDefault="3A4B9F4C" w14:paraId="33E0DDFD" w14:textId="66791BF3">
            <w:pPr>
              <w:spacing w:line="360" w:lineRule="auto"/>
              <w:jc w:val="both"/>
              <w:rPr>
                <w:rFonts w:ascii="Times New Roman" w:hAnsi="Times New Roman" w:eastAsia="Times New Roman" w:cs="Times New Roman"/>
              </w:rPr>
            </w:pPr>
            <w:r w:rsidRPr="00C97757">
              <w:rPr>
                <w:rFonts w:ascii="Times New Roman" w:hAnsi="Times New Roman" w:eastAsia="Times New Roman" w:cs="Times New Roman"/>
              </w:rPr>
              <w:t xml:space="preserve">Pertànyer a la </w:t>
            </w:r>
            <w:r w:rsidRPr="00C97757" w:rsidR="00C97757">
              <w:rPr>
                <w:rFonts w:ascii="Times New Roman" w:hAnsi="Times New Roman" w:eastAsia="Times New Roman" w:cs="Times New Roman"/>
              </w:rPr>
              <w:t>Unió Europea (a partir d’ara UE)</w:t>
            </w:r>
            <w:r w:rsidRPr="00C97757">
              <w:rPr>
                <w:rFonts w:ascii="Times New Roman" w:hAnsi="Times New Roman" w:eastAsia="Times New Roman" w:cs="Times New Roman"/>
              </w:rPr>
              <w:t xml:space="preserve"> ha comportat una sèrie de beneficis per tot el territori català. En primer lloc, ser membres de</w:t>
            </w:r>
            <w:r w:rsidRPr="00C97757" w:rsidR="00C97757">
              <w:rPr>
                <w:rFonts w:ascii="Times New Roman" w:hAnsi="Times New Roman" w:eastAsia="Times New Roman" w:cs="Times New Roman"/>
              </w:rPr>
              <w:t xml:space="preserve">l projecte europeu </w:t>
            </w:r>
            <w:r w:rsidRPr="00C97757">
              <w:rPr>
                <w:rFonts w:ascii="Times New Roman" w:hAnsi="Times New Roman" w:eastAsia="Times New Roman" w:cs="Times New Roman"/>
              </w:rPr>
              <w:t>assegura pau i estabilitat a nivell polític, social i econòmic. Formar part del mercat únic europeu facilita e</w:t>
            </w:r>
            <w:r w:rsidRPr="00C97757" w:rsidR="00E712E5">
              <w:rPr>
                <w:rFonts w:ascii="Times New Roman" w:hAnsi="Times New Roman" w:eastAsia="Times New Roman" w:cs="Times New Roman"/>
              </w:rPr>
              <w:t>ls intercanvis amb la resta de regions i països europeus, condueix cap a un mercat més eficient, estab</w:t>
            </w:r>
            <w:r w:rsidRPr="00C97757">
              <w:rPr>
                <w:rFonts w:ascii="Times New Roman" w:hAnsi="Times New Roman" w:eastAsia="Times New Roman" w:cs="Times New Roman"/>
              </w:rPr>
              <w:t>l</w:t>
            </w:r>
            <w:r w:rsidRPr="00C97757" w:rsidR="00E712E5">
              <w:rPr>
                <w:rFonts w:ascii="Times New Roman" w:hAnsi="Times New Roman" w:eastAsia="Times New Roman" w:cs="Times New Roman"/>
              </w:rPr>
              <w:t>e i obert i genera oportunitats per als nostres treballadors, professionals i empreses.</w:t>
            </w:r>
            <w:r w:rsidRPr="00C97757">
              <w:rPr>
                <w:rFonts w:ascii="Times New Roman" w:hAnsi="Times New Roman" w:eastAsia="Times New Roman" w:cs="Times New Roman"/>
              </w:rPr>
              <w:t xml:space="preserve"> </w:t>
            </w:r>
            <w:r w:rsidRPr="00C97757" w:rsidR="00E712E5">
              <w:rPr>
                <w:rFonts w:ascii="Times New Roman" w:hAnsi="Times New Roman" w:eastAsia="Times New Roman" w:cs="Times New Roman"/>
              </w:rPr>
              <w:t>Finalment, el conjunt del territori català es beneficia dels fons europeus</w:t>
            </w:r>
            <w:r w:rsidRPr="00C97757" w:rsidR="004A50B4">
              <w:rPr>
                <w:rFonts w:ascii="Times New Roman" w:hAnsi="Times New Roman" w:eastAsia="Times New Roman" w:cs="Times New Roman"/>
              </w:rPr>
              <w:t xml:space="preserve">. </w:t>
            </w:r>
          </w:p>
          <w:p w:rsidRPr="00C97757" w:rsidR="1DC86818" w:rsidP="1DC86818" w:rsidRDefault="1DC86818" w14:paraId="147FEB7C" w14:textId="3344F3D9">
            <w:pPr>
              <w:spacing w:line="360" w:lineRule="auto"/>
              <w:jc w:val="both"/>
              <w:rPr>
                <w:rFonts w:ascii="Times New Roman" w:hAnsi="Times New Roman" w:eastAsia="Times New Roman" w:cs="Times New Roman"/>
              </w:rPr>
            </w:pPr>
          </w:p>
          <w:p w:rsidRPr="00C97757" w:rsidR="1DC86818" w:rsidP="1DC86818" w:rsidRDefault="05747137" w14:paraId="1E85FE16" w14:textId="20A79172">
            <w:pPr>
              <w:spacing w:line="360" w:lineRule="auto"/>
              <w:jc w:val="both"/>
              <w:rPr>
                <w:rFonts w:ascii="Times New Roman" w:hAnsi="Times New Roman" w:eastAsia="Times New Roman" w:cs="Times New Roman"/>
              </w:rPr>
            </w:pPr>
            <w:r w:rsidRPr="00C97757">
              <w:rPr>
                <w:rFonts w:ascii="Times New Roman" w:hAnsi="Times New Roman" w:eastAsia="Times New Roman" w:cs="Times New Roman"/>
              </w:rPr>
              <w:t>Tot i això, l’euroescepticisme experimenta un auge ens els darrers anys, incrementant el debat sobre la sobirania en alguns dels estats membres de la UE. Per a què una institució supranacional com la UE romangui en el temps i no perdi rellevància, necessita potestats i competències, que els estats han d’acceptar cedir. Per això, és necessari impulsar la integració europea.</w:t>
            </w:r>
          </w:p>
          <w:p w:rsidRPr="00C97757" w:rsidR="1DC86818" w:rsidP="1DC86818" w:rsidRDefault="1DC86818" w14:paraId="2A26B1FF" w14:textId="57BE901B">
            <w:pPr>
              <w:spacing w:line="360" w:lineRule="auto"/>
              <w:jc w:val="both"/>
              <w:rPr>
                <w:rFonts w:ascii="Times New Roman" w:hAnsi="Times New Roman" w:eastAsia="Times New Roman" w:cs="Times New Roman"/>
              </w:rPr>
            </w:pPr>
          </w:p>
          <w:p w:rsidRPr="00C97757" w:rsidR="1DC86818" w:rsidP="1DC86818" w:rsidRDefault="05747137" w14:paraId="23088037" w14:textId="07C49C91">
            <w:pPr>
              <w:spacing w:line="360" w:lineRule="auto"/>
              <w:jc w:val="both"/>
              <w:rPr>
                <w:rFonts w:ascii="Times New Roman" w:hAnsi="Times New Roman" w:eastAsia="Times New Roman" w:cs="Times New Roman"/>
              </w:rPr>
            </w:pPr>
            <w:r w:rsidRPr="00C97757">
              <w:rPr>
                <w:rFonts w:ascii="Times New Roman" w:hAnsi="Times New Roman" w:eastAsia="Times New Roman" w:cs="Times New Roman"/>
              </w:rPr>
              <w:t xml:space="preserve">Tanmateix, aquesta integració és necessària per garantir el funcionament de determinades polítiques com les que es fomenten amb els fons de cohesió. Amb el finançament europeu s’aconsegueix tenir un impacte municipal i/o regional a Catalunya, arribant a influir en diversos camps com el comerç o la innovació científica i tecnològica, entre d’altres. </w:t>
            </w:r>
          </w:p>
          <w:p w:rsidRPr="00C97757" w:rsidR="1DC86818" w:rsidP="1DC86818" w:rsidRDefault="1DC86818" w14:paraId="0DC7DE4D" w14:textId="682F176C">
            <w:pPr>
              <w:spacing w:line="360" w:lineRule="auto"/>
              <w:jc w:val="both"/>
              <w:rPr>
                <w:rFonts w:ascii="Times New Roman" w:hAnsi="Times New Roman" w:eastAsia="Times New Roman" w:cs="Times New Roman"/>
              </w:rPr>
            </w:pPr>
          </w:p>
          <w:p w:rsidRPr="00C97757" w:rsidR="1DC86818" w:rsidP="1DC86818" w:rsidRDefault="05747137" w14:paraId="481EDFF1" w14:textId="08D3F681">
            <w:pPr>
              <w:spacing w:line="360" w:lineRule="auto"/>
              <w:jc w:val="both"/>
              <w:rPr>
                <w:rFonts w:ascii="Times New Roman" w:hAnsi="Times New Roman" w:eastAsia="Times New Roman" w:cs="Times New Roman"/>
                <w:color w:val="000000" w:themeColor="text1"/>
              </w:rPr>
            </w:pPr>
            <w:r w:rsidRPr="00C97757">
              <w:rPr>
                <w:rFonts w:ascii="Times New Roman" w:hAnsi="Times New Roman" w:eastAsia="Times New Roman" w:cs="Times New Roman"/>
              </w:rPr>
              <w:t xml:space="preserve">D’altra banda, tot i el caràcter supranacional de la UE, cal de tenir en compte les realitats regionals per no perdre validesa ni legitimitat. La UE ha d’escoltar les voluntats de la seva ciutadania i, conseqüentment, oferir </w:t>
            </w:r>
            <w:r w:rsidRPr="00C97757">
              <w:rPr>
                <w:rFonts w:ascii="Times New Roman" w:hAnsi="Times New Roman" w:eastAsia="Times New Roman" w:cs="Times New Roman"/>
                <w:color w:val="000000" w:themeColor="text1"/>
              </w:rPr>
              <w:t xml:space="preserve">vies per fer escoltar la veu de les realitats territorials, seguint un model </w:t>
            </w:r>
            <w:r w:rsidRPr="00C97757">
              <w:rPr>
                <w:rFonts w:ascii="Times New Roman" w:hAnsi="Times New Roman" w:eastAsia="Times New Roman" w:cs="Times New Roman"/>
                <w:i/>
                <w:iCs/>
                <w:color w:val="000000" w:themeColor="text1"/>
              </w:rPr>
              <w:t xml:space="preserve">bottom-up </w:t>
            </w:r>
            <w:r w:rsidRPr="00C97757">
              <w:rPr>
                <w:rFonts w:ascii="Times New Roman" w:hAnsi="Times New Roman" w:eastAsia="Times New Roman" w:cs="Times New Roman"/>
                <w:color w:val="000000" w:themeColor="text1"/>
              </w:rPr>
              <w:t>(d’abaix a dalt). No obstant, cal  garantitzar els mecanismes de comunicació com una norma i no com una excepció.</w:t>
            </w:r>
          </w:p>
          <w:p w:rsidRPr="00C97757" w:rsidR="1DC86818" w:rsidP="1DC86818" w:rsidRDefault="1DC86818" w14:paraId="7A4C62E2" w14:textId="5B444AA4">
            <w:pPr>
              <w:spacing w:line="360" w:lineRule="auto"/>
              <w:jc w:val="both"/>
              <w:rPr>
                <w:rFonts w:ascii="Times New Roman" w:hAnsi="Times New Roman" w:eastAsia="Times New Roman" w:cs="Times New Roman"/>
                <w:color w:val="000000" w:themeColor="text1"/>
              </w:rPr>
            </w:pPr>
          </w:p>
          <w:p w:rsidRPr="00C97757" w:rsidR="1DC86818" w:rsidP="1DC86818" w:rsidRDefault="05747137" w14:paraId="2FE28FD6" w14:textId="0930DD14">
            <w:pPr>
              <w:spacing w:line="360" w:lineRule="auto"/>
              <w:jc w:val="both"/>
              <w:rPr>
                <w:rFonts w:ascii="Times New Roman" w:hAnsi="Times New Roman" w:eastAsia="Times New Roman" w:cs="Times New Roman"/>
              </w:rPr>
            </w:pPr>
            <w:r w:rsidRPr="00C97757">
              <w:rPr>
                <w:rFonts w:ascii="Times New Roman" w:hAnsi="Times New Roman" w:eastAsia="Times New Roman" w:cs="Times New Roman"/>
              </w:rPr>
              <w:t>Finalment, en quant a la mirada per territoris, trobem que la zona de Catalunya amb més activitat europea és la constituïda per les comarques del nord-est. A més, trobem que a les zones més rurals arriben fons per millorar el desenvolupament econòmic i social del territori. Finalment, a zones com l’Àrea Metropolitana de Barcelona, les ajudes rebudes s’orienten a fomentar les ciutats sostenibles i polítiques més mediambientals.</w:t>
            </w:r>
          </w:p>
          <w:p w:rsidRPr="00C97757" w:rsidR="1DC86818" w:rsidP="1DC86818" w:rsidRDefault="1DC86818" w14:paraId="300B30E1" w14:textId="47C71954">
            <w:pPr>
              <w:rPr>
                <w:rFonts w:ascii="Calibri Light" w:hAnsi="Calibri Light" w:eastAsia="Calibri Light" w:cs="Calibri Light"/>
                <w:b/>
                <w:bCs/>
                <w:sz w:val="24"/>
                <w:szCs w:val="24"/>
              </w:rPr>
            </w:pPr>
          </w:p>
        </w:tc>
      </w:tr>
    </w:tbl>
    <w:p w:rsidRPr="00C97757" w:rsidR="1DC86818" w:rsidP="1DC86818" w:rsidRDefault="1DC86818" w14:paraId="61EDF928" w14:textId="1D653F7B">
      <w:pPr>
        <w:pStyle w:val="TOC1"/>
        <w:tabs>
          <w:tab w:val="right" w:leader="dot" w:pos="9016"/>
        </w:tabs>
        <w:rPr>
          <w:rFonts w:ascii="Times New Roman" w:hAnsi="Times New Roman" w:eastAsia="Times New Roman" w:cs="Times New Roman"/>
          <w:noProof/>
        </w:rPr>
      </w:pPr>
    </w:p>
    <w:p w:rsidRPr="00C97757" w:rsidR="1DC86818" w:rsidP="1DC86818" w:rsidRDefault="1DC86818" w14:paraId="764C2423" w14:textId="30C73749">
      <w:pPr>
        <w:pStyle w:val="TOC1"/>
        <w:tabs>
          <w:tab w:val="right" w:leader="dot" w:pos="9016"/>
        </w:tabs>
        <w:rPr>
          <w:rFonts w:ascii="Times New Roman" w:hAnsi="Times New Roman" w:eastAsia="Times New Roman" w:cs="Times New Roman"/>
          <w:noProof/>
        </w:rPr>
      </w:pPr>
    </w:p>
    <w:p w:rsidRPr="00C97757" w:rsidR="1DC86818" w:rsidP="1DC86818" w:rsidRDefault="1DC86818" w14:paraId="5A3FF70B" w14:textId="3D668119">
      <w:pPr>
        <w:tabs>
          <w:tab w:val="right" w:leader="dot" w:pos="9016"/>
        </w:tabs>
        <w:rPr>
          <w:noProof/>
        </w:rPr>
      </w:pPr>
    </w:p>
    <w:p w:rsidRPr="00C97757" w:rsidR="1DC86818" w:rsidP="1DC86818" w:rsidRDefault="1DC86818" w14:paraId="2F45C2EE" w14:textId="27DF87B3">
      <w:pPr>
        <w:tabs>
          <w:tab w:val="right" w:leader="dot" w:pos="9016"/>
        </w:tabs>
        <w:rPr>
          <w:noProof/>
        </w:rPr>
      </w:pPr>
    </w:p>
    <w:p w:rsidRPr="00C97757" w:rsidR="1DC86818" w:rsidP="1DC86818" w:rsidRDefault="1DC86818" w14:paraId="2783652C" w14:textId="087AC5C3">
      <w:pPr>
        <w:tabs>
          <w:tab w:val="right" w:leader="dot" w:pos="9016"/>
        </w:tabs>
        <w:jc w:val="center"/>
        <w:rPr>
          <w:rFonts w:ascii="Times New Roman" w:hAnsi="Times New Roman" w:eastAsia="Times New Roman" w:cs="Times New Roman"/>
          <w:noProof/>
          <w:sz w:val="32"/>
          <w:szCs w:val="32"/>
        </w:rPr>
      </w:pPr>
      <w:r w:rsidRPr="00C97757">
        <w:rPr>
          <w:rFonts w:ascii="Times New Roman" w:hAnsi="Times New Roman" w:eastAsia="Times New Roman" w:cs="Times New Roman"/>
          <w:noProof/>
          <w:sz w:val="32"/>
          <w:szCs w:val="32"/>
        </w:rPr>
        <w:t>Índex</w:t>
      </w:r>
    </w:p>
    <w:p w:rsidRPr="00C97757" w:rsidR="1DC86818" w:rsidP="1DC86818" w:rsidRDefault="1DC86818" w14:paraId="7216EEB9" w14:textId="3CB5CB37">
      <w:pPr>
        <w:tabs>
          <w:tab w:val="right" w:leader="dot" w:pos="9016"/>
        </w:tabs>
        <w:rPr>
          <w:noProof/>
          <w:sz w:val="12"/>
          <w:szCs w:val="12"/>
        </w:rPr>
      </w:pPr>
      <w:r w:rsidRPr="00C97757">
        <w:rPr>
          <w:noProof/>
          <w:sz w:val="12"/>
          <w:szCs w:val="12"/>
        </w:rPr>
        <w:t xml:space="preserve"> </w:t>
      </w:r>
    </w:p>
    <w:sdt>
      <w:sdtPr>
        <w:id w:val="499973671"/>
        <w:docPartObj>
          <w:docPartGallery w:val="Table of Contents"/>
          <w:docPartUnique/>
        </w:docPartObj>
      </w:sdtPr>
      <w:sdtEndPr/>
      <w:sdtContent>
        <w:p w:rsidRPr="00C97757" w:rsidR="004C6DA1" w:rsidP="1DC86818" w:rsidRDefault="004C6DA1" w14:paraId="2448C95A" w14:textId="509692C0">
          <w:pPr>
            <w:pStyle w:val="TOC1"/>
            <w:tabs>
              <w:tab w:val="right" w:leader="dot" w:pos="9015"/>
            </w:tabs>
            <w:rPr>
              <w:noProof/>
              <w:lang w:val="es-ES" w:eastAsia="es-ES_tradnl"/>
            </w:rPr>
          </w:pPr>
          <w:r w:rsidRPr="00C97757">
            <w:fldChar w:fldCharType="begin"/>
          </w:r>
          <w:r w:rsidRPr="00C97757" w:rsidR="74E61B42">
            <w:instrText>TOC \o \z \u \h</w:instrText>
          </w:r>
          <w:r w:rsidRPr="00C97757">
            <w:fldChar w:fldCharType="separate"/>
          </w:r>
          <w:hyperlink w:anchor="_Toc5957919">
            <w:r w:rsidRPr="00C97757" w:rsidR="1DC86818">
              <w:rPr>
                <w:rStyle w:val="Hyperlink"/>
              </w:rPr>
              <w:t>En quins àmbits volem cedir sobirania</w:t>
            </w:r>
            <w:r w:rsidRPr="00C97757" w:rsidR="74E61B42">
              <w:tab/>
            </w:r>
            <w:r w:rsidRPr="00C97757" w:rsidR="74E61B42">
              <w:fldChar w:fldCharType="begin"/>
            </w:r>
            <w:r w:rsidRPr="00C97757" w:rsidR="74E61B42">
              <w:instrText>PAGEREF _Toc5957919 \h</w:instrText>
            </w:r>
            <w:r w:rsidRPr="00C97757" w:rsidR="74E61B42">
              <w:fldChar w:fldCharType="separate"/>
            </w:r>
            <w:r w:rsidRPr="00C97757" w:rsidR="1DC86818">
              <w:rPr>
                <w:rStyle w:val="Hyperlink"/>
              </w:rPr>
              <w:t>3</w:t>
            </w:r>
            <w:r w:rsidRPr="00C97757" w:rsidR="74E61B42">
              <w:fldChar w:fldCharType="end"/>
            </w:r>
          </w:hyperlink>
        </w:p>
        <w:p w:rsidRPr="00C97757" w:rsidR="004C6DA1" w:rsidP="1DC86818" w:rsidRDefault="002B2717" w14:paraId="17614343" w14:textId="13314A78">
          <w:pPr>
            <w:pStyle w:val="TOC1"/>
            <w:tabs>
              <w:tab w:val="right" w:leader="dot" w:pos="9015"/>
            </w:tabs>
            <w:rPr>
              <w:noProof/>
              <w:lang w:val="es-ES" w:eastAsia="es-ES_tradnl"/>
            </w:rPr>
          </w:pPr>
          <w:hyperlink w:anchor="_Toc376363048">
            <w:r w:rsidRPr="00C97757" w:rsidR="1DC86818">
              <w:rPr>
                <w:rStyle w:val="Hyperlink"/>
              </w:rPr>
              <w:t>Possible impacte municipal de les polítiques europees de:</w:t>
            </w:r>
            <w:r w:rsidRPr="00C97757" w:rsidR="004C6DA1">
              <w:tab/>
            </w:r>
            <w:r w:rsidRPr="00C97757" w:rsidR="004C6DA1">
              <w:fldChar w:fldCharType="begin"/>
            </w:r>
            <w:r w:rsidRPr="00C97757" w:rsidR="004C6DA1">
              <w:instrText>PAGEREF _Toc376363048 \h</w:instrText>
            </w:r>
            <w:r w:rsidRPr="00C97757" w:rsidR="004C6DA1">
              <w:fldChar w:fldCharType="separate"/>
            </w:r>
            <w:r w:rsidRPr="00C97757" w:rsidR="1DC86818">
              <w:rPr>
                <w:rStyle w:val="Hyperlink"/>
              </w:rPr>
              <w:t>4</w:t>
            </w:r>
            <w:r w:rsidRPr="00C97757" w:rsidR="004C6DA1">
              <w:fldChar w:fldCharType="end"/>
            </w:r>
          </w:hyperlink>
        </w:p>
        <w:p w:rsidRPr="00C97757" w:rsidR="004C6DA1" w:rsidP="1DC86818" w:rsidRDefault="002B2717" w14:paraId="095E1259" w14:textId="1F087EE3">
          <w:pPr>
            <w:pStyle w:val="TOC2"/>
            <w:tabs>
              <w:tab w:val="left" w:pos="660"/>
              <w:tab w:val="right" w:leader="dot" w:pos="9015"/>
            </w:tabs>
            <w:rPr>
              <w:noProof/>
              <w:lang w:val="es-ES" w:eastAsia="es-ES_tradnl"/>
            </w:rPr>
          </w:pPr>
          <w:hyperlink w:anchor="_Toc14819935">
            <w:r w:rsidRPr="00C97757" w:rsidR="1DC86818">
              <w:rPr>
                <w:rStyle w:val="Hyperlink"/>
                <w:rFonts w:ascii="Calibri" w:hAnsi="Calibri" w:eastAsia="Calibri" w:cs="Calibri"/>
              </w:rPr>
              <w:t>-</w:t>
            </w:r>
            <w:r w:rsidRPr="00C97757" w:rsidR="004C6DA1">
              <w:tab/>
            </w:r>
            <w:r w:rsidRPr="00C97757" w:rsidR="1DC86818">
              <w:rPr>
                <w:rStyle w:val="Hyperlink"/>
              </w:rPr>
              <w:t>Fiscalitat</w:t>
            </w:r>
            <w:r w:rsidRPr="00C97757" w:rsidR="004C6DA1">
              <w:tab/>
            </w:r>
            <w:r w:rsidRPr="00C97757" w:rsidR="004C6DA1">
              <w:fldChar w:fldCharType="begin"/>
            </w:r>
            <w:r w:rsidRPr="00C97757" w:rsidR="004C6DA1">
              <w:instrText>PAGEREF _Toc14819935 \h</w:instrText>
            </w:r>
            <w:r w:rsidRPr="00C97757" w:rsidR="004C6DA1">
              <w:fldChar w:fldCharType="separate"/>
            </w:r>
            <w:r w:rsidRPr="00C97757" w:rsidR="1DC86818">
              <w:rPr>
                <w:rStyle w:val="Hyperlink"/>
              </w:rPr>
              <w:t>5</w:t>
            </w:r>
            <w:r w:rsidRPr="00C97757" w:rsidR="004C6DA1">
              <w:fldChar w:fldCharType="end"/>
            </w:r>
          </w:hyperlink>
        </w:p>
        <w:p w:rsidRPr="00C97757" w:rsidR="004C6DA1" w:rsidP="1DC86818" w:rsidRDefault="002B2717" w14:paraId="78F28BDD" w14:textId="726F3BDD">
          <w:pPr>
            <w:pStyle w:val="TOC2"/>
            <w:tabs>
              <w:tab w:val="left" w:pos="660"/>
              <w:tab w:val="right" w:leader="dot" w:pos="9015"/>
            </w:tabs>
            <w:rPr>
              <w:noProof/>
              <w:lang w:val="es-ES" w:eastAsia="es-ES_tradnl"/>
            </w:rPr>
          </w:pPr>
          <w:hyperlink w:anchor="_Toc133409087">
            <w:r w:rsidRPr="00C97757" w:rsidR="1DC86818">
              <w:rPr>
                <w:rStyle w:val="Hyperlink"/>
                <w:rFonts w:ascii="Calibri" w:hAnsi="Calibri" w:eastAsia="Calibri" w:cs="Calibri"/>
              </w:rPr>
              <w:t>-</w:t>
            </w:r>
            <w:r w:rsidRPr="00C97757" w:rsidR="004C6DA1">
              <w:tab/>
            </w:r>
            <w:r w:rsidRPr="00C97757" w:rsidR="1DC86818">
              <w:rPr>
                <w:rStyle w:val="Hyperlink"/>
              </w:rPr>
              <w:t>Energia</w:t>
            </w:r>
            <w:r w:rsidRPr="00C97757" w:rsidR="004C6DA1">
              <w:tab/>
            </w:r>
            <w:r w:rsidRPr="00C97757" w:rsidR="004C6DA1">
              <w:fldChar w:fldCharType="begin"/>
            </w:r>
            <w:r w:rsidRPr="00C97757" w:rsidR="004C6DA1">
              <w:instrText>PAGEREF _Toc133409087 \h</w:instrText>
            </w:r>
            <w:r w:rsidRPr="00C97757" w:rsidR="004C6DA1">
              <w:fldChar w:fldCharType="separate"/>
            </w:r>
            <w:r w:rsidRPr="00C97757" w:rsidR="1DC86818">
              <w:rPr>
                <w:rStyle w:val="Hyperlink"/>
              </w:rPr>
              <w:t>6</w:t>
            </w:r>
            <w:r w:rsidRPr="00C97757" w:rsidR="004C6DA1">
              <w:fldChar w:fldCharType="end"/>
            </w:r>
          </w:hyperlink>
        </w:p>
        <w:p w:rsidRPr="00C97757" w:rsidR="004C6DA1" w:rsidP="1DC86818" w:rsidRDefault="002B2717" w14:paraId="0BEC8B95" w14:textId="0D116E2D">
          <w:pPr>
            <w:pStyle w:val="TOC2"/>
            <w:tabs>
              <w:tab w:val="left" w:pos="660"/>
              <w:tab w:val="right" w:leader="dot" w:pos="9015"/>
            </w:tabs>
            <w:rPr>
              <w:noProof/>
              <w:lang w:val="es-ES" w:eastAsia="es-ES_tradnl"/>
            </w:rPr>
          </w:pPr>
          <w:hyperlink w:anchor="_Toc33388">
            <w:r w:rsidRPr="00C97757" w:rsidR="1DC86818">
              <w:rPr>
                <w:rStyle w:val="Hyperlink"/>
                <w:rFonts w:ascii="Calibri" w:hAnsi="Calibri" w:eastAsia="Calibri" w:cs="Calibri"/>
              </w:rPr>
              <w:t>-</w:t>
            </w:r>
            <w:r w:rsidRPr="00C97757" w:rsidR="004C6DA1">
              <w:tab/>
            </w:r>
            <w:r w:rsidRPr="00C97757" w:rsidR="1DC86818">
              <w:rPr>
                <w:rStyle w:val="Hyperlink"/>
              </w:rPr>
              <w:t>Sanitat</w:t>
            </w:r>
            <w:r w:rsidRPr="00C97757" w:rsidR="004C6DA1">
              <w:tab/>
            </w:r>
            <w:r w:rsidRPr="00C97757" w:rsidR="004C6DA1">
              <w:fldChar w:fldCharType="begin"/>
            </w:r>
            <w:r w:rsidRPr="00C97757" w:rsidR="004C6DA1">
              <w:instrText>PAGEREF _Toc33388 \h</w:instrText>
            </w:r>
            <w:r w:rsidRPr="00C97757" w:rsidR="004C6DA1">
              <w:fldChar w:fldCharType="separate"/>
            </w:r>
            <w:r w:rsidRPr="00C97757" w:rsidR="1DC86818">
              <w:rPr>
                <w:rStyle w:val="Hyperlink"/>
              </w:rPr>
              <w:t>6</w:t>
            </w:r>
            <w:r w:rsidRPr="00C97757" w:rsidR="004C6DA1">
              <w:fldChar w:fldCharType="end"/>
            </w:r>
          </w:hyperlink>
        </w:p>
        <w:p w:rsidRPr="00C97757" w:rsidR="004C6DA1" w:rsidP="1DC86818" w:rsidRDefault="002B2717" w14:paraId="0CB394FF" w14:textId="32AD5F62">
          <w:pPr>
            <w:pStyle w:val="TOC2"/>
            <w:tabs>
              <w:tab w:val="left" w:pos="660"/>
              <w:tab w:val="right" w:leader="dot" w:pos="9015"/>
            </w:tabs>
            <w:rPr>
              <w:noProof/>
              <w:lang w:val="es-ES" w:eastAsia="es-ES_tradnl"/>
            </w:rPr>
          </w:pPr>
          <w:hyperlink w:anchor="_Toc646019354">
            <w:r w:rsidRPr="00C97757" w:rsidR="1DC86818">
              <w:rPr>
                <w:rStyle w:val="Hyperlink"/>
                <w:rFonts w:ascii="Calibri" w:hAnsi="Calibri" w:eastAsia="Calibri" w:cs="Calibri"/>
              </w:rPr>
              <w:t>-</w:t>
            </w:r>
            <w:r w:rsidRPr="00C97757" w:rsidR="004C6DA1">
              <w:tab/>
            </w:r>
            <w:r w:rsidRPr="00C97757" w:rsidR="1DC86818">
              <w:rPr>
                <w:rStyle w:val="Hyperlink"/>
              </w:rPr>
              <w:t>Ciència i tecnologia</w:t>
            </w:r>
            <w:r w:rsidRPr="00C97757" w:rsidR="004C6DA1">
              <w:tab/>
            </w:r>
            <w:r w:rsidRPr="00C97757" w:rsidR="004C6DA1">
              <w:fldChar w:fldCharType="begin"/>
            </w:r>
            <w:r w:rsidRPr="00C97757" w:rsidR="004C6DA1">
              <w:instrText>PAGEREF _Toc646019354 \h</w:instrText>
            </w:r>
            <w:r w:rsidRPr="00C97757" w:rsidR="004C6DA1">
              <w:fldChar w:fldCharType="separate"/>
            </w:r>
            <w:r w:rsidRPr="00C97757" w:rsidR="1DC86818">
              <w:rPr>
                <w:rStyle w:val="Hyperlink"/>
              </w:rPr>
              <w:t>7</w:t>
            </w:r>
            <w:r w:rsidRPr="00C97757" w:rsidR="004C6DA1">
              <w:fldChar w:fldCharType="end"/>
            </w:r>
          </w:hyperlink>
        </w:p>
        <w:p w:rsidRPr="00C97757" w:rsidR="004C6DA1" w:rsidP="1DC86818" w:rsidRDefault="002B2717" w14:paraId="6067A126" w14:textId="21C368D2">
          <w:pPr>
            <w:pStyle w:val="TOC1"/>
            <w:tabs>
              <w:tab w:val="right" w:leader="dot" w:pos="9015"/>
            </w:tabs>
            <w:rPr>
              <w:noProof/>
              <w:lang w:val="es-ES" w:eastAsia="es-ES_tradnl"/>
            </w:rPr>
          </w:pPr>
          <w:hyperlink w:anchor="_Toc1241898552">
            <w:r w:rsidRPr="00C97757" w:rsidR="1DC86818">
              <w:rPr>
                <w:rStyle w:val="Hyperlink"/>
              </w:rPr>
              <w:t>Identificar les vies per fer escoltar la veu del conjunt de municipis en aquesta realitat supranacional i dialogar sobre els mecanismes institucionals a desenvolupar per garantir la influencia dels interessos del territori en les esmentades polítiques.</w:t>
            </w:r>
            <w:r w:rsidRPr="00C97757" w:rsidR="004C6DA1">
              <w:tab/>
            </w:r>
            <w:r w:rsidRPr="00C97757" w:rsidR="004C6DA1">
              <w:fldChar w:fldCharType="begin"/>
            </w:r>
            <w:r w:rsidRPr="00C97757" w:rsidR="004C6DA1">
              <w:instrText>PAGEREF _Toc1241898552 \h</w:instrText>
            </w:r>
            <w:r w:rsidRPr="00C97757" w:rsidR="004C6DA1">
              <w:fldChar w:fldCharType="separate"/>
            </w:r>
            <w:r w:rsidRPr="00C97757" w:rsidR="1DC86818">
              <w:rPr>
                <w:rStyle w:val="Hyperlink"/>
              </w:rPr>
              <w:t>8</w:t>
            </w:r>
            <w:r w:rsidRPr="00C97757" w:rsidR="004C6DA1">
              <w:fldChar w:fldCharType="end"/>
            </w:r>
          </w:hyperlink>
        </w:p>
        <w:p w:rsidRPr="00C97757" w:rsidR="004C6DA1" w:rsidP="1DC86818" w:rsidRDefault="002B2717" w14:paraId="029E1696" w14:textId="5299066C">
          <w:pPr>
            <w:pStyle w:val="TOC1"/>
            <w:tabs>
              <w:tab w:val="right" w:leader="dot" w:pos="9015"/>
            </w:tabs>
            <w:rPr>
              <w:noProof/>
              <w:lang w:val="es-ES" w:eastAsia="es-ES_tradnl"/>
            </w:rPr>
          </w:pPr>
          <w:hyperlink w:anchor="_Toc1000488061">
            <w:r w:rsidRPr="00C97757" w:rsidR="1DC86818">
              <w:rPr>
                <w:rStyle w:val="Hyperlink"/>
              </w:rPr>
              <w:t>Una mirada des dels territoris</w:t>
            </w:r>
            <w:r w:rsidRPr="00C97757" w:rsidR="004C6DA1">
              <w:tab/>
            </w:r>
            <w:r w:rsidRPr="00C97757" w:rsidR="004C6DA1">
              <w:fldChar w:fldCharType="begin"/>
            </w:r>
            <w:r w:rsidRPr="00C97757" w:rsidR="004C6DA1">
              <w:instrText>PAGEREF _Toc1000488061 \h</w:instrText>
            </w:r>
            <w:r w:rsidRPr="00C97757" w:rsidR="004C6DA1">
              <w:fldChar w:fldCharType="separate"/>
            </w:r>
            <w:r w:rsidRPr="00C97757" w:rsidR="1DC86818">
              <w:rPr>
                <w:rStyle w:val="Hyperlink"/>
              </w:rPr>
              <w:t>9</w:t>
            </w:r>
            <w:r w:rsidRPr="00C97757" w:rsidR="004C6DA1">
              <w:fldChar w:fldCharType="end"/>
            </w:r>
          </w:hyperlink>
        </w:p>
        <w:p w:rsidRPr="00C97757" w:rsidR="004C6DA1" w:rsidP="1DC86818" w:rsidRDefault="002B2717" w14:paraId="05D51B90" w14:textId="6F7D3336">
          <w:pPr>
            <w:pStyle w:val="TOC2"/>
            <w:tabs>
              <w:tab w:val="right" w:leader="dot" w:pos="9015"/>
            </w:tabs>
            <w:rPr>
              <w:noProof/>
              <w:lang w:val="es-ES" w:eastAsia="es-ES_tradnl"/>
            </w:rPr>
          </w:pPr>
          <w:hyperlink w:anchor="_Toc141498334">
            <w:r w:rsidRPr="00C97757" w:rsidR="1DC86818">
              <w:rPr>
                <w:rStyle w:val="Hyperlink"/>
              </w:rPr>
              <w:t>L’ALT PIRINEU I ARAN</w:t>
            </w:r>
            <w:r w:rsidRPr="00C97757" w:rsidR="004C6DA1">
              <w:tab/>
            </w:r>
            <w:r w:rsidRPr="00C97757" w:rsidR="004C6DA1">
              <w:fldChar w:fldCharType="begin"/>
            </w:r>
            <w:r w:rsidRPr="00C97757" w:rsidR="004C6DA1">
              <w:instrText>PAGEREF _Toc141498334 \h</w:instrText>
            </w:r>
            <w:r w:rsidRPr="00C97757" w:rsidR="004C6DA1">
              <w:fldChar w:fldCharType="separate"/>
            </w:r>
            <w:r w:rsidRPr="00C97757" w:rsidR="1DC86818">
              <w:rPr>
                <w:rStyle w:val="Hyperlink"/>
              </w:rPr>
              <w:t>9</w:t>
            </w:r>
            <w:r w:rsidRPr="00C97757" w:rsidR="004C6DA1">
              <w:fldChar w:fldCharType="end"/>
            </w:r>
          </w:hyperlink>
        </w:p>
        <w:p w:rsidRPr="00C97757" w:rsidR="004C6DA1" w:rsidP="1DC86818" w:rsidRDefault="002B2717" w14:paraId="5B8F1717" w14:textId="364668F3">
          <w:pPr>
            <w:pStyle w:val="TOC2"/>
            <w:tabs>
              <w:tab w:val="right" w:leader="dot" w:pos="9015"/>
            </w:tabs>
            <w:rPr>
              <w:noProof/>
              <w:lang w:val="es-ES" w:eastAsia="es-ES_tradnl"/>
            </w:rPr>
          </w:pPr>
          <w:hyperlink w:anchor="_Toc1068178325">
            <w:r w:rsidRPr="00C97757" w:rsidR="1DC86818">
              <w:rPr>
                <w:rStyle w:val="Hyperlink"/>
              </w:rPr>
              <w:t>COMARQUES GIRONINES</w:t>
            </w:r>
            <w:r w:rsidRPr="00C97757" w:rsidR="004C6DA1">
              <w:tab/>
            </w:r>
            <w:r w:rsidRPr="00C97757" w:rsidR="004C6DA1">
              <w:fldChar w:fldCharType="begin"/>
            </w:r>
            <w:r w:rsidRPr="00C97757" w:rsidR="004C6DA1">
              <w:instrText>PAGEREF _Toc1068178325 \h</w:instrText>
            </w:r>
            <w:r w:rsidRPr="00C97757" w:rsidR="004C6DA1">
              <w:fldChar w:fldCharType="separate"/>
            </w:r>
            <w:r w:rsidRPr="00C97757" w:rsidR="1DC86818">
              <w:rPr>
                <w:rStyle w:val="Hyperlink"/>
              </w:rPr>
              <w:t>9</w:t>
            </w:r>
            <w:r w:rsidRPr="00C97757" w:rsidR="004C6DA1">
              <w:fldChar w:fldCharType="end"/>
            </w:r>
          </w:hyperlink>
        </w:p>
        <w:p w:rsidRPr="00C97757" w:rsidR="004C6DA1" w:rsidP="1DC86818" w:rsidRDefault="002B2717" w14:paraId="1B75AB89" w14:textId="1592378C">
          <w:pPr>
            <w:pStyle w:val="TOC2"/>
            <w:tabs>
              <w:tab w:val="right" w:leader="dot" w:pos="9015"/>
            </w:tabs>
            <w:rPr>
              <w:noProof/>
              <w:lang w:val="es-ES" w:eastAsia="es-ES_tradnl"/>
            </w:rPr>
          </w:pPr>
          <w:hyperlink w:anchor="_Toc1061807538">
            <w:r w:rsidRPr="00C97757" w:rsidR="1DC86818">
              <w:rPr>
                <w:rStyle w:val="Hyperlink"/>
              </w:rPr>
              <w:t>COMARQUES CENTRALS</w:t>
            </w:r>
            <w:r w:rsidRPr="00C97757" w:rsidR="004C6DA1">
              <w:tab/>
            </w:r>
            <w:r w:rsidRPr="00C97757" w:rsidR="004C6DA1">
              <w:fldChar w:fldCharType="begin"/>
            </w:r>
            <w:r w:rsidRPr="00C97757" w:rsidR="004C6DA1">
              <w:instrText>PAGEREF _Toc1061807538 \h</w:instrText>
            </w:r>
            <w:r w:rsidRPr="00C97757" w:rsidR="004C6DA1">
              <w:fldChar w:fldCharType="separate"/>
            </w:r>
            <w:r w:rsidRPr="00C97757" w:rsidR="1DC86818">
              <w:rPr>
                <w:rStyle w:val="Hyperlink"/>
              </w:rPr>
              <w:t>10</w:t>
            </w:r>
            <w:r w:rsidRPr="00C97757" w:rsidR="004C6DA1">
              <w:fldChar w:fldCharType="end"/>
            </w:r>
          </w:hyperlink>
        </w:p>
        <w:p w:rsidRPr="00C97757" w:rsidR="004C6DA1" w:rsidP="1DC86818" w:rsidRDefault="002B2717" w14:paraId="0C425754" w14:textId="4DE691E7">
          <w:pPr>
            <w:pStyle w:val="TOC2"/>
            <w:tabs>
              <w:tab w:val="right" w:leader="dot" w:pos="9015"/>
            </w:tabs>
            <w:rPr>
              <w:noProof/>
              <w:lang w:val="es-ES" w:eastAsia="es-ES_tradnl"/>
            </w:rPr>
          </w:pPr>
          <w:hyperlink w:anchor="_Toc2102009346">
            <w:r w:rsidRPr="00C97757" w:rsidR="1DC86818">
              <w:rPr>
                <w:rStyle w:val="Hyperlink"/>
              </w:rPr>
              <w:t>PONENT</w:t>
            </w:r>
            <w:r w:rsidRPr="00C97757" w:rsidR="004C6DA1">
              <w:tab/>
            </w:r>
            <w:r w:rsidRPr="00C97757" w:rsidR="004C6DA1">
              <w:fldChar w:fldCharType="begin"/>
            </w:r>
            <w:r w:rsidRPr="00C97757" w:rsidR="004C6DA1">
              <w:instrText>PAGEREF _Toc2102009346 \h</w:instrText>
            </w:r>
            <w:r w:rsidRPr="00C97757" w:rsidR="004C6DA1">
              <w:fldChar w:fldCharType="separate"/>
            </w:r>
            <w:r w:rsidRPr="00C97757" w:rsidR="1DC86818">
              <w:rPr>
                <w:rStyle w:val="Hyperlink"/>
              </w:rPr>
              <w:t>10</w:t>
            </w:r>
            <w:r w:rsidRPr="00C97757" w:rsidR="004C6DA1">
              <w:fldChar w:fldCharType="end"/>
            </w:r>
          </w:hyperlink>
        </w:p>
        <w:p w:rsidRPr="00C97757" w:rsidR="004C6DA1" w:rsidP="1DC86818" w:rsidRDefault="002B2717" w14:paraId="681CD99A" w14:textId="62A8E36C">
          <w:pPr>
            <w:pStyle w:val="TOC2"/>
            <w:tabs>
              <w:tab w:val="right" w:leader="dot" w:pos="9015"/>
            </w:tabs>
            <w:rPr>
              <w:noProof/>
              <w:lang w:val="es-ES" w:eastAsia="es-ES_tradnl"/>
            </w:rPr>
          </w:pPr>
          <w:hyperlink w:anchor="_Toc1984172652">
            <w:r w:rsidRPr="00C97757" w:rsidR="1DC86818">
              <w:rPr>
                <w:rStyle w:val="Hyperlink"/>
              </w:rPr>
              <w:t>TERRES DE L’EBRE</w:t>
            </w:r>
            <w:r w:rsidRPr="00C97757" w:rsidR="004C6DA1">
              <w:tab/>
            </w:r>
            <w:r w:rsidRPr="00C97757" w:rsidR="004C6DA1">
              <w:fldChar w:fldCharType="begin"/>
            </w:r>
            <w:r w:rsidRPr="00C97757" w:rsidR="004C6DA1">
              <w:instrText>PAGEREF _Toc1984172652 \h</w:instrText>
            </w:r>
            <w:r w:rsidRPr="00C97757" w:rsidR="004C6DA1">
              <w:fldChar w:fldCharType="separate"/>
            </w:r>
            <w:r w:rsidRPr="00C97757" w:rsidR="1DC86818">
              <w:rPr>
                <w:rStyle w:val="Hyperlink"/>
              </w:rPr>
              <w:t>10</w:t>
            </w:r>
            <w:r w:rsidRPr="00C97757" w:rsidR="004C6DA1">
              <w:fldChar w:fldCharType="end"/>
            </w:r>
          </w:hyperlink>
        </w:p>
        <w:p w:rsidRPr="00C97757" w:rsidR="004C6DA1" w:rsidP="1DC86818" w:rsidRDefault="002B2717" w14:paraId="35D4C99B" w14:textId="5EB665CB">
          <w:pPr>
            <w:pStyle w:val="TOC2"/>
            <w:tabs>
              <w:tab w:val="right" w:leader="dot" w:pos="9015"/>
            </w:tabs>
            <w:rPr>
              <w:noProof/>
              <w:lang w:val="es-ES" w:eastAsia="es-ES_tradnl"/>
            </w:rPr>
          </w:pPr>
          <w:hyperlink w:anchor="_Toc1151322065">
            <w:r w:rsidRPr="00C97757" w:rsidR="1DC86818">
              <w:rPr>
                <w:rStyle w:val="Hyperlink"/>
              </w:rPr>
              <w:t>CAMP DE TARRAGONA</w:t>
            </w:r>
            <w:r w:rsidRPr="00C97757" w:rsidR="004C6DA1">
              <w:tab/>
            </w:r>
            <w:r w:rsidRPr="00C97757" w:rsidR="004C6DA1">
              <w:fldChar w:fldCharType="begin"/>
            </w:r>
            <w:r w:rsidRPr="00C97757" w:rsidR="004C6DA1">
              <w:instrText>PAGEREF _Toc1151322065 \h</w:instrText>
            </w:r>
            <w:r w:rsidRPr="00C97757" w:rsidR="004C6DA1">
              <w:fldChar w:fldCharType="separate"/>
            </w:r>
            <w:r w:rsidRPr="00C97757" w:rsidR="1DC86818">
              <w:rPr>
                <w:rStyle w:val="Hyperlink"/>
              </w:rPr>
              <w:t>10</w:t>
            </w:r>
            <w:r w:rsidRPr="00C97757" w:rsidR="004C6DA1">
              <w:fldChar w:fldCharType="end"/>
            </w:r>
          </w:hyperlink>
        </w:p>
        <w:p w:rsidRPr="00C97757" w:rsidR="004C6DA1" w:rsidP="1DC86818" w:rsidRDefault="002B2717" w14:paraId="3F46FEEC" w14:textId="42E58B6E">
          <w:pPr>
            <w:pStyle w:val="TOC2"/>
            <w:tabs>
              <w:tab w:val="right" w:leader="dot" w:pos="9015"/>
            </w:tabs>
            <w:rPr>
              <w:noProof/>
              <w:lang w:val="es-ES" w:eastAsia="es-ES_tradnl"/>
            </w:rPr>
          </w:pPr>
          <w:hyperlink w:anchor="_Toc2098085996">
            <w:r w:rsidRPr="00C97757" w:rsidR="1DC86818">
              <w:rPr>
                <w:rStyle w:val="Hyperlink"/>
              </w:rPr>
              <w:t>ÀREA METROPOLITANA DE BARCELONA</w:t>
            </w:r>
            <w:r w:rsidRPr="00C97757" w:rsidR="004C6DA1">
              <w:tab/>
            </w:r>
            <w:r w:rsidRPr="00C97757" w:rsidR="004C6DA1">
              <w:fldChar w:fldCharType="begin"/>
            </w:r>
            <w:r w:rsidRPr="00C97757" w:rsidR="004C6DA1">
              <w:instrText>PAGEREF _Toc2098085996 \h</w:instrText>
            </w:r>
            <w:r w:rsidRPr="00C97757" w:rsidR="004C6DA1">
              <w:fldChar w:fldCharType="separate"/>
            </w:r>
            <w:r w:rsidRPr="00C97757" w:rsidR="1DC86818">
              <w:rPr>
                <w:rStyle w:val="Hyperlink"/>
              </w:rPr>
              <w:t>11</w:t>
            </w:r>
            <w:r w:rsidRPr="00C97757" w:rsidR="004C6DA1">
              <w:fldChar w:fldCharType="end"/>
            </w:r>
          </w:hyperlink>
        </w:p>
        <w:p w:rsidRPr="00C97757" w:rsidR="004C6DA1" w:rsidP="1DC86818" w:rsidRDefault="002B2717" w14:paraId="21AE85BE" w14:textId="0BAD542F">
          <w:pPr>
            <w:pStyle w:val="TOC1"/>
            <w:tabs>
              <w:tab w:val="right" w:leader="dot" w:pos="9015"/>
            </w:tabs>
            <w:rPr>
              <w:noProof/>
              <w:lang w:val="es-ES" w:eastAsia="es-ES_tradnl"/>
            </w:rPr>
          </w:pPr>
          <w:hyperlink w:anchor="_Toc1036644367">
            <w:r w:rsidRPr="00C97757" w:rsidR="1DC86818">
              <w:rPr>
                <w:rStyle w:val="Hyperlink"/>
              </w:rPr>
              <w:t>Temes de debat per avançar</w:t>
            </w:r>
            <w:r w:rsidRPr="00C97757" w:rsidR="004C6DA1">
              <w:tab/>
            </w:r>
            <w:r w:rsidRPr="00C97757" w:rsidR="004C6DA1">
              <w:fldChar w:fldCharType="begin"/>
            </w:r>
            <w:r w:rsidRPr="00C97757" w:rsidR="004C6DA1">
              <w:instrText>PAGEREF _Toc1036644367 \h</w:instrText>
            </w:r>
            <w:r w:rsidRPr="00C97757" w:rsidR="004C6DA1">
              <w:fldChar w:fldCharType="separate"/>
            </w:r>
            <w:r w:rsidRPr="00C97757" w:rsidR="1DC86818">
              <w:rPr>
                <w:rStyle w:val="Hyperlink"/>
              </w:rPr>
              <w:t>11</w:t>
            </w:r>
            <w:r w:rsidRPr="00C97757" w:rsidR="004C6DA1">
              <w:fldChar w:fldCharType="end"/>
            </w:r>
          </w:hyperlink>
          <w:r w:rsidRPr="00C97757" w:rsidR="004C6DA1">
            <w:fldChar w:fldCharType="end"/>
          </w:r>
        </w:p>
      </w:sdtContent>
    </w:sdt>
    <w:p w:rsidRPr="00C97757" w:rsidR="74E61B42" w:rsidP="74E61B42" w:rsidRDefault="74E61B42" w14:paraId="72EF09C2" w14:textId="05198C71">
      <w:pPr>
        <w:pStyle w:val="TOC1"/>
        <w:tabs>
          <w:tab w:val="right" w:leader="dot" w:pos="9015"/>
        </w:tabs>
      </w:pPr>
    </w:p>
    <w:p w:rsidRPr="00C97757" w:rsidR="5C2C8C74" w:rsidP="5C2C8C74" w:rsidRDefault="5C2C8C74" w14:paraId="5E154521" w14:textId="6C9B445E"/>
    <w:p w:rsidRPr="00C97757" w:rsidR="5C2C8C74" w:rsidP="5C2C8C74" w:rsidRDefault="5C2C8C74" w14:paraId="159D80F8" w14:textId="6142957F"/>
    <w:p w:rsidRPr="00C97757" w:rsidR="5C2C8C74" w:rsidP="5C2C8C74" w:rsidRDefault="5C2C8C74" w14:paraId="5C759DD1" w14:textId="743BCBFC"/>
    <w:p w:rsidRPr="00C97757" w:rsidR="5C2C8C74" w:rsidP="5C2C8C74" w:rsidRDefault="5C2C8C74" w14:paraId="32F15E61" w14:textId="14F1855E"/>
    <w:p w:rsidRPr="00C97757" w:rsidR="62D64B88" w:rsidP="1DC86818" w:rsidRDefault="62D64B88" w14:paraId="37A9626A" w14:textId="528AE9D0">
      <w:pPr>
        <w:spacing w:line="360" w:lineRule="auto"/>
      </w:pPr>
    </w:p>
    <w:p w:rsidRPr="00C97757" w:rsidR="1DC86818" w:rsidP="1DC86818" w:rsidRDefault="1DC86818" w14:paraId="669B8F16" w14:textId="5DBAA004"/>
    <w:p w:rsidRPr="00C97757" w:rsidR="1DC86818" w:rsidP="1DC86818" w:rsidRDefault="1DC86818" w14:paraId="5DB186DA" w14:textId="792A4FD3"/>
    <w:p w:rsidRPr="00C97757" w:rsidR="1DC86818" w:rsidP="1DC86818" w:rsidRDefault="1DC86818" w14:paraId="7B32B750" w14:textId="551EFB28"/>
    <w:p w:rsidRPr="00C97757" w:rsidR="1DC86818" w:rsidP="1DC86818" w:rsidRDefault="1DC86818" w14:paraId="0E534ECE" w14:textId="0C090A5C"/>
    <w:p w:rsidRPr="00C97757" w:rsidR="1DC86818" w:rsidP="1DC86818" w:rsidRDefault="1DC86818" w14:paraId="28D65388" w14:textId="47BF69B5"/>
    <w:p w:rsidRPr="00C97757" w:rsidR="1DC86818" w:rsidP="1DC86818" w:rsidRDefault="1DC86818" w14:paraId="7CA8B5F7" w14:textId="75175A6B"/>
    <w:p w:rsidRPr="00C97757" w:rsidR="5C2C8C74" w:rsidP="6690B76E" w:rsidRDefault="1DC86818" w14:paraId="72F4937E" w14:textId="20120717">
      <w:pPr>
        <w:spacing w:line="360" w:lineRule="auto"/>
        <w:jc w:val="center"/>
        <w:rPr>
          <w:rFonts w:ascii="Times New Roman" w:hAnsi="Times New Roman" w:eastAsia="Times New Roman" w:cs="Times New Roman"/>
          <w:color w:val="000000" w:themeColor="text1"/>
          <w:sz w:val="32"/>
          <w:szCs w:val="32"/>
        </w:rPr>
      </w:pPr>
      <w:r w:rsidRPr="00C97757">
        <w:rPr>
          <w:rStyle w:val="Heading1Char"/>
          <w:rFonts w:ascii="Times New Roman" w:hAnsi="Times New Roman" w:eastAsia="Times New Roman" w:cs="Times New Roman"/>
          <w:color w:val="auto"/>
        </w:rPr>
        <w:lastRenderedPageBreak/>
        <w:t xml:space="preserve">Beneficis en el mig i llarg termini de pertànyer al nucli federal de la </w:t>
      </w:r>
      <w:r w:rsidRPr="00C97757" w:rsidR="00C97757">
        <w:rPr>
          <w:rStyle w:val="Heading1Char"/>
          <w:rFonts w:ascii="Times New Roman" w:hAnsi="Times New Roman" w:eastAsia="Times New Roman" w:cs="Times New Roman"/>
          <w:color w:val="auto"/>
        </w:rPr>
        <w:t>UE</w:t>
      </w:r>
    </w:p>
    <w:p w:rsidRPr="00C97757" w:rsidR="0AEBD00F" w:rsidP="62D64B88" w:rsidRDefault="3720305E" w14:paraId="48B17FE9" w14:textId="0CE60107">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Algunes regions d’Europa i Catalunya han patit un auge </w:t>
      </w:r>
      <w:r w:rsidRPr="00C97757" w:rsidR="004A50B4">
        <w:rPr>
          <w:rFonts w:ascii="Times New Roman" w:hAnsi="Times New Roman" w:eastAsia="Times New Roman" w:cs="Times New Roman"/>
          <w:color w:val="000000" w:themeColor="text1"/>
          <w:sz w:val="24"/>
          <w:szCs w:val="24"/>
        </w:rPr>
        <w:t>d’euro escepticisme</w:t>
      </w:r>
      <w:r w:rsidRPr="00C97757">
        <w:rPr>
          <w:rFonts w:ascii="Times New Roman" w:hAnsi="Times New Roman" w:eastAsia="Times New Roman" w:cs="Times New Roman"/>
          <w:color w:val="000000" w:themeColor="text1"/>
          <w:sz w:val="24"/>
          <w:szCs w:val="24"/>
        </w:rPr>
        <w:t>, en els darrers anys.  La situació actual de crisi econòmica unida a les altes taxes d’atur, la migració</w:t>
      </w:r>
      <w:r w:rsidRPr="00C97757" w:rsidR="004A50B4">
        <w:rPr>
          <w:rFonts w:ascii="Times New Roman" w:hAnsi="Times New Roman" w:eastAsia="Times New Roman" w:cs="Times New Roman"/>
          <w:color w:val="000000" w:themeColor="text1"/>
          <w:sz w:val="24"/>
          <w:szCs w:val="24"/>
        </w:rPr>
        <w:t>, la creixent inseguretat i el desprestigi de la política</w:t>
      </w:r>
      <w:r w:rsidRPr="00C97757">
        <w:rPr>
          <w:rFonts w:ascii="Times New Roman" w:hAnsi="Times New Roman" w:eastAsia="Times New Roman" w:cs="Times New Roman"/>
          <w:color w:val="000000" w:themeColor="text1"/>
          <w:sz w:val="24"/>
          <w:szCs w:val="24"/>
        </w:rPr>
        <w:t xml:space="preserve"> i, entre d’altres, ha fet augmentar la importància de partits</w:t>
      </w:r>
      <w:r w:rsidRPr="00C97757" w:rsidR="004A50B4">
        <w:rPr>
          <w:rFonts w:ascii="Times New Roman" w:hAnsi="Times New Roman" w:eastAsia="Times New Roman" w:cs="Times New Roman"/>
          <w:color w:val="000000" w:themeColor="text1"/>
          <w:sz w:val="24"/>
          <w:szCs w:val="24"/>
        </w:rPr>
        <w:t xml:space="preserve"> populistes,</w:t>
      </w:r>
      <w:r w:rsidRPr="00C97757">
        <w:rPr>
          <w:rFonts w:ascii="Times New Roman" w:hAnsi="Times New Roman" w:eastAsia="Times New Roman" w:cs="Times New Roman"/>
          <w:color w:val="000000" w:themeColor="text1"/>
          <w:sz w:val="24"/>
          <w:szCs w:val="24"/>
        </w:rPr>
        <w:t xml:space="preserve"> </w:t>
      </w:r>
      <w:r w:rsidRPr="00C97757" w:rsidR="004A50B4">
        <w:rPr>
          <w:rFonts w:ascii="Times New Roman" w:hAnsi="Times New Roman" w:eastAsia="Times New Roman" w:cs="Times New Roman"/>
          <w:color w:val="000000" w:themeColor="text1"/>
          <w:sz w:val="24"/>
          <w:szCs w:val="24"/>
        </w:rPr>
        <w:t xml:space="preserve">oposats </w:t>
      </w:r>
      <w:r w:rsidRPr="00C97757">
        <w:rPr>
          <w:rFonts w:ascii="Times New Roman" w:hAnsi="Times New Roman" w:eastAsia="Times New Roman" w:cs="Times New Roman"/>
          <w:color w:val="000000" w:themeColor="text1"/>
          <w:sz w:val="24"/>
          <w:szCs w:val="24"/>
        </w:rPr>
        <w:t>al projecte europeu</w:t>
      </w:r>
      <w:r w:rsidRPr="00C97757" w:rsidR="004A50B4">
        <w:rPr>
          <w:rFonts w:ascii="Times New Roman" w:hAnsi="Times New Roman" w:eastAsia="Times New Roman" w:cs="Times New Roman"/>
          <w:color w:val="000000" w:themeColor="text1"/>
          <w:sz w:val="24"/>
          <w:szCs w:val="24"/>
        </w:rPr>
        <w:t xml:space="preserve"> i als valors en que es sustenta</w:t>
      </w:r>
      <w:r w:rsidRPr="00C97757">
        <w:rPr>
          <w:rFonts w:ascii="Times New Roman" w:hAnsi="Times New Roman" w:eastAsia="Times New Roman" w:cs="Times New Roman"/>
          <w:color w:val="000000" w:themeColor="text1"/>
          <w:sz w:val="24"/>
          <w:szCs w:val="24"/>
        </w:rPr>
        <w:t xml:space="preserve">, </w:t>
      </w:r>
      <w:r w:rsidRPr="00C97757" w:rsidR="004A50B4">
        <w:rPr>
          <w:rFonts w:ascii="Times New Roman" w:hAnsi="Times New Roman" w:eastAsia="Times New Roman" w:cs="Times New Roman"/>
          <w:color w:val="000000" w:themeColor="text1"/>
          <w:sz w:val="24"/>
          <w:szCs w:val="24"/>
        </w:rPr>
        <w:t xml:space="preserve"> i que miren de fer </w:t>
      </w:r>
      <w:r w:rsidRPr="00C97757">
        <w:rPr>
          <w:rFonts w:ascii="Times New Roman" w:hAnsi="Times New Roman" w:eastAsia="Times New Roman" w:cs="Times New Roman"/>
          <w:color w:val="000000" w:themeColor="text1"/>
          <w:sz w:val="24"/>
          <w:szCs w:val="24"/>
        </w:rPr>
        <w:t>oblidar els beneficis que comporta la</w:t>
      </w:r>
      <w:r w:rsidRPr="00C97757" w:rsidR="004A50B4">
        <w:rPr>
          <w:rFonts w:ascii="Times New Roman" w:hAnsi="Times New Roman" w:eastAsia="Times New Roman" w:cs="Times New Roman"/>
          <w:color w:val="000000" w:themeColor="text1"/>
          <w:sz w:val="24"/>
          <w:szCs w:val="24"/>
        </w:rPr>
        <w:t xml:space="preserve"> pertinença a</w:t>
      </w:r>
      <w:r w:rsidRPr="00C97757">
        <w:rPr>
          <w:rFonts w:ascii="Times New Roman" w:hAnsi="Times New Roman" w:eastAsia="Times New Roman" w:cs="Times New Roman"/>
          <w:color w:val="000000" w:themeColor="text1"/>
          <w:sz w:val="24"/>
          <w:szCs w:val="24"/>
        </w:rPr>
        <w:t xml:space="preserve"> de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w:t>
      </w:r>
      <w:r w:rsidRPr="00C97757" w:rsidR="004A50B4">
        <w:rPr>
          <w:rFonts w:ascii="Times New Roman" w:hAnsi="Times New Roman" w:eastAsia="Times New Roman" w:cs="Times New Roman"/>
          <w:color w:val="000000" w:themeColor="text1"/>
          <w:sz w:val="24"/>
          <w:szCs w:val="24"/>
        </w:rPr>
        <w:t>El Brexit és l’exemple més clar.</w:t>
      </w:r>
    </w:p>
    <w:p w:rsidRPr="00C97757" w:rsidR="5C2C8C74" w:rsidP="62D64B88" w:rsidRDefault="62D64B88" w14:paraId="2A17FB28" w14:textId="78034AB0">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El fet de pertànyer a la </w:t>
      </w:r>
      <w:r w:rsidRPr="29BD3070" w:rsidR="29BD3070">
        <w:rPr>
          <w:rFonts w:ascii="Times New Roman" w:hAnsi="Times New Roman" w:eastAsia="Times New Roman" w:cs="Times New Roman"/>
          <w:color w:val="000000" w:themeColor="text1" w:themeTint="FF" w:themeShade="FF"/>
          <w:sz w:val="24"/>
          <w:szCs w:val="24"/>
        </w:rPr>
        <w:t>UE</w:t>
      </w:r>
      <w:r w:rsidRPr="29BD3070" w:rsidR="29BD3070">
        <w:rPr>
          <w:rFonts w:ascii="Times New Roman" w:hAnsi="Times New Roman" w:eastAsia="Times New Roman" w:cs="Times New Roman"/>
          <w:color w:val="000000" w:themeColor="text1" w:themeTint="FF" w:themeShade="FF"/>
          <w:sz w:val="24"/>
          <w:szCs w:val="24"/>
        </w:rPr>
        <w:t xml:space="preserve"> té múltiples beneficis per Catalunya i els seus territoris. Els </w:t>
      </w:r>
      <w:hyperlink r:id="Ref05c0ba63bc46b3">
        <w:r w:rsidRPr="29BD3070" w:rsidR="29BD3070">
          <w:rPr>
            <w:rStyle w:val="Hyperlink"/>
            <w:rFonts w:ascii="Times New Roman" w:hAnsi="Times New Roman" w:eastAsia="Times New Roman" w:cs="Times New Roman"/>
            <w:sz w:val="24"/>
            <w:szCs w:val="24"/>
          </w:rPr>
          <w:t xml:space="preserve">principals èxits de la </w:t>
        </w:r>
        <w:r w:rsidRPr="29BD3070" w:rsidR="29BD3070">
          <w:rPr>
            <w:rStyle w:val="Hyperlink"/>
            <w:rFonts w:ascii="Times New Roman" w:hAnsi="Times New Roman" w:eastAsia="Times New Roman" w:cs="Times New Roman"/>
            <w:sz w:val="24"/>
            <w:szCs w:val="24"/>
          </w:rPr>
          <w:t>UE</w:t>
        </w:r>
      </w:hyperlink>
      <w:r w:rsidRPr="29BD3070" w:rsidR="29BD3070">
        <w:rPr>
          <w:rFonts w:ascii="Times New Roman" w:hAnsi="Times New Roman" w:eastAsia="Times New Roman" w:cs="Times New Roman"/>
          <w:color w:val="000000" w:themeColor="text1" w:themeTint="FF" w:themeShade="FF"/>
          <w:sz w:val="24"/>
          <w:szCs w:val="24"/>
        </w:rPr>
        <w:t xml:space="preserve"> han estat en dues paraules pau i estabilitat. La Unió ha ajudat a construir un continent més lliure de guerres, amb la llibertat perquè els seus habitants puguin estudiar o treballar a qualsevol lloc de la </w:t>
      </w:r>
      <w:r w:rsidRPr="29BD3070" w:rsidR="29BD3070">
        <w:rPr>
          <w:rFonts w:ascii="Times New Roman" w:hAnsi="Times New Roman" w:eastAsia="Times New Roman" w:cs="Times New Roman"/>
          <w:color w:val="000000" w:themeColor="text1" w:themeTint="FF" w:themeShade="FF"/>
          <w:sz w:val="24"/>
          <w:szCs w:val="24"/>
        </w:rPr>
        <w:t>UE</w:t>
      </w:r>
      <w:r w:rsidRPr="29BD3070" w:rsidR="29BD3070">
        <w:rPr>
          <w:rFonts w:ascii="Times New Roman" w:hAnsi="Times New Roman" w:eastAsia="Times New Roman" w:cs="Times New Roman"/>
          <w:color w:val="000000" w:themeColor="text1" w:themeTint="FF" w:themeShade="FF"/>
          <w:sz w:val="24"/>
          <w:szCs w:val="24"/>
        </w:rPr>
        <w:t xml:space="preserve">, a construir un gran mercat únic i al desenvolupament  de milions de persones arreu del món. A més, el fet de tenir una </w:t>
      </w:r>
      <w:hyperlink r:id="Red0cda2f7d4a4f4a">
        <w:r w:rsidRPr="29BD3070" w:rsidR="29BD3070">
          <w:rPr>
            <w:rStyle w:val="Hyperlink"/>
            <w:rFonts w:ascii="Times New Roman" w:hAnsi="Times New Roman" w:eastAsia="Times New Roman" w:cs="Times New Roman"/>
            <w:sz w:val="24"/>
            <w:szCs w:val="24"/>
          </w:rPr>
          <w:t>moneda europea compartida</w:t>
        </w:r>
      </w:hyperlink>
      <w:r w:rsidRPr="29BD3070" w:rsidR="29BD3070">
        <w:rPr>
          <w:rFonts w:ascii="Times New Roman" w:hAnsi="Times New Roman" w:eastAsia="Times New Roman" w:cs="Times New Roman"/>
          <w:color w:val="000000" w:themeColor="text1" w:themeTint="FF" w:themeShade="FF"/>
          <w:sz w:val="24"/>
          <w:szCs w:val="24"/>
        </w:rPr>
        <w:t xml:space="preserve"> </w:t>
      </w:r>
      <w:r w:rsidRPr="29BD3070" w:rsidR="29BD3070">
        <w:rPr>
          <w:rFonts w:ascii="Times New Roman" w:hAnsi="Times New Roman" w:eastAsia="Times New Roman" w:cs="Times New Roman"/>
          <w:color w:val="000000" w:themeColor="text1" w:themeTint="FF" w:themeShade="FF"/>
          <w:sz w:val="24"/>
          <w:szCs w:val="24"/>
        </w:rPr>
        <w:t>permet</w:t>
      </w:r>
      <w:r w:rsidRPr="29BD3070" w:rsidR="29BD3070">
        <w:rPr>
          <w:rFonts w:ascii="Times New Roman" w:hAnsi="Times New Roman" w:eastAsia="Times New Roman" w:cs="Times New Roman"/>
          <w:color w:val="000000" w:themeColor="text1" w:themeTint="FF" w:themeShade="FF"/>
          <w:sz w:val="24"/>
          <w:szCs w:val="24"/>
        </w:rPr>
        <w:t xml:space="preserve"> que sigui més fàcil la comparació de preus entre països i que s’impulsi la competència de les empreses. Això fa els mercats europeus més eficients i més influents internacionalment. Així mateix, provoca una major estabilitat dels preus i major facilitat d’estalvi i seguretat per les empreses.</w:t>
      </w:r>
    </w:p>
    <w:p w:rsidRPr="00C97757" w:rsidR="5C2C8C74" w:rsidP="62D64B88" w:rsidRDefault="62D64B88" w14:paraId="4B0562DD" w14:textId="287E3BDB">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Per altra banda, també hi ha altres beneficis de pertànyer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com els ajuts que rep Catalunya i les seves regions. És més, si ens posem a investigar sobre els beneficis de pertànyer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per territoris de Catalunya, el que més es troba són ajuts que reben les regions per part de la Unió. Pràcticament totes les comarques són beneficiades per algun d’aquests ajuts. Trobem que a les zones més rurals o menys desenvolupades, arriben molts d’aquests fons per millorar el desenvolupament econòmic i social del territori, com els FEDER, FEADER o FSE. En canvi, a zones més urbanitzades com l’Àrea Metropolitana de Barcelona, les ajudes que es reben van més orientades cap a tenir ciutats més sostenibles i polítiques més mediambientals, aquí predominen sobretot els fons </w:t>
      </w:r>
      <w:r w:rsidRPr="00C97757">
        <w:rPr>
          <w:rFonts w:ascii="Times New Roman" w:hAnsi="Times New Roman" w:eastAsia="Times New Roman" w:cs="Times New Roman"/>
          <w:i/>
          <w:iCs/>
          <w:color w:val="000000" w:themeColor="text1"/>
          <w:sz w:val="24"/>
          <w:szCs w:val="24"/>
        </w:rPr>
        <w:t>Next Generation</w:t>
      </w:r>
      <w:r w:rsidRPr="00C97757">
        <w:rPr>
          <w:rFonts w:ascii="Times New Roman" w:hAnsi="Times New Roman" w:eastAsia="Times New Roman" w:cs="Times New Roman"/>
          <w:color w:val="000000" w:themeColor="text1"/>
          <w:sz w:val="24"/>
          <w:szCs w:val="24"/>
        </w:rPr>
        <w:t>.</w:t>
      </w:r>
    </w:p>
    <w:p w:rsidRPr="00C97757" w:rsidR="5C2C8C74" w:rsidP="62D64B88" w:rsidRDefault="62D64B88" w14:paraId="1E6AEB0F" w14:textId="41B28465">
      <w:pPr>
        <w:spacing w:line="360" w:lineRule="auto"/>
        <w:jc w:val="both"/>
        <w:rPr>
          <w:rFonts w:ascii="Times New Roman" w:hAnsi="Times New Roman" w:eastAsia="Times New Roman" w:cs="Times New Roman"/>
          <w:b/>
          <w:bCs/>
          <w:color w:val="000000" w:themeColor="text1"/>
          <w:sz w:val="24"/>
          <w:szCs w:val="24"/>
          <w:lang w:val="es-ES"/>
        </w:rPr>
      </w:pPr>
      <w:r w:rsidRPr="00C97757">
        <w:rPr>
          <w:rFonts w:ascii="Times New Roman" w:hAnsi="Times New Roman" w:eastAsia="Times New Roman" w:cs="Times New Roman"/>
          <w:color w:val="000000" w:themeColor="text1"/>
          <w:sz w:val="24"/>
          <w:szCs w:val="24"/>
        </w:rPr>
        <w:t xml:space="preserve">Així doncs, tot i que a vegades s’obliden els beneficis i la rellevància de pertànyer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els guanys per a Catalunya són d’importància. No només obtenim més pau i estabilitat, sinó que el gran mercat únic de la Unió ens fa ser una economia més forta i estable i a més, Catalunya és receptora de molts fons europeus que l’ajuden al seu desenvolupament a mitjà i llarg termini.</w:t>
      </w:r>
    </w:p>
    <w:p w:rsidRPr="00C97757" w:rsidR="62D64B88" w:rsidP="62D64B88" w:rsidRDefault="62D64B88" w14:paraId="20B5DC57" w14:textId="602ECF60">
      <w:pPr>
        <w:spacing w:line="360" w:lineRule="auto"/>
        <w:jc w:val="both"/>
        <w:rPr>
          <w:rFonts w:ascii="Calibri" w:hAnsi="Calibri" w:eastAsia="Calibri" w:cs="Calibri"/>
          <w:color w:val="000000" w:themeColor="text1"/>
        </w:rPr>
      </w:pPr>
    </w:p>
    <w:p w:rsidRPr="00C97757" w:rsidR="5C2C8C74" w:rsidP="6690B76E" w:rsidRDefault="1DC86818" w14:paraId="0C74FF4A" w14:textId="44307709">
      <w:pPr>
        <w:pStyle w:val="Heading1"/>
        <w:spacing w:line="360" w:lineRule="auto"/>
        <w:jc w:val="center"/>
        <w:rPr>
          <w:rFonts w:ascii="Times New Roman" w:hAnsi="Times New Roman" w:eastAsia="Times New Roman" w:cs="Times New Roman"/>
          <w:lang w:val="es-ES"/>
        </w:rPr>
      </w:pPr>
      <w:bookmarkStart w:name="_Toc5957919" w:id="0"/>
      <w:r w:rsidRPr="00C97757">
        <w:rPr>
          <w:rFonts w:ascii="Times New Roman" w:hAnsi="Times New Roman" w:eastAsia="Times New Roman" w:cs="Times New Roman"/>
          <w:color w:val="auto"/>
        </w:rPr>
        <w:lastRenderedPageBreak/>
        <w:t>En quins àmbits volem cedir sobirania</w:t>
      </w:r>
      <w:bookmarkEnd w:id="0"/>
    </w:p>
    <w:p w:rsidRPr="00C97757" w:rsidR="62D64B88" w:rsidP="62D64B88" w:rsidRDefault="62D64B88" w14:paraId="17E101F8" w14:textId="56EE9B35">
      <w:pPr>
        <w:rPr>
          <w:sz w:val="14"/>
          <w:szCs w:val="14"/>
        </w:rPr>
      </w:pPr>
      <w:r w:rsidRPr="00C97757">
        <w:rPr>
          <w:sz w:val="16"/>
          <w:szCs w:val="16"/>
        </w:rPr>
        <w:t xml:space="preserve"> </w:t>
      </w:r>
    </w:p>
    <w:p w:rsidRPr="00C97757" w:rsidR="0AEBD00F" w:rsidP="62D64B88" w:rsidRDefault="62D64B88" w14:paraId="1C6288A7" w14:textId="76491A7C">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Com ja hem dit a l’apartat anterior, està creixent l’euroescepticisme. Paral·lelament, també creix el debat sobre quin hauria de ser el </w:t>
      </w:r>
      <w:hyperlink r:id="rId8">
        <w:r w:rsidRPr="00C97757">
          <w:rPr>
            <w:rStyle w:val="Hyperlink"/>
            <w:rFonts w:ascii="Times New Roman" w:hAnsi="Times New Roman" w:eastAsia="Times New Roman" w:cs="Times New Roman"/>
            <w:sz w:val="24"/>
            <w:szCs w:val="24"/>
          </w:rPr>
          <w:t xml:space="preserve">paper de la </w:t>
        </w:r>
        <w:r w:rsidRPr="00C97757" w:rsidR="00C97757">
          <w:rPr>
            <w:rStyle w:val="Hyperlink"/>
            <w:rFonts w:ascii="Times New Roman" w:hAnsi="Times New Roman" w:eastAsia="Times New Roman" w:cs="Times New Roman"/>
            <w:sz w:val="24"/>
            <w:szCs w:val="24"/>
          </w:rPr>
          <w:t>UE</w:t>
        </w:r>
      </w:hyperlink>
      <w:r w:rsidRPr="00C97757">
        <w:rPr>
          <w:rFonts w:ascii="Times New Roman" w:hAnsi="Times New Roman" w:eastAsia="Times New Roman" w:cs="Times New Roman"/>
          <w:color w:val="000000" w:themeColor="text1"/>
          <w:sz w:val="24"/>
          <w:szCs w:val="24"/>
        </w:rPr>
        <w:t xml:space="preserve"> i en quins àmbits haurien de cedir la sobirania dels Estats-nació a les institucions europees.</w:t>
      </w:r>
    </w:p>
    <w:p w:rsidRPr="00C97757" w:rsidR="0AEBD00F" w:rsidP="214B861F" w:rsidRDefault="214B861F" w14:paraId="6ABC7273" w14:textId="60035980">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sz w:val="24"/>
          <w:szCs w:val="24"/>
        </w:rPr>
        <w:t>Una part de la població catalana no s’identifica directament com a europea, sinó com a catalana o espanyola. Això ens indica que encara no hi ha una “</w:t>
      </w:r>
      <w:hyperlink r:id="rId9">
        <w:r w:rsidRPr="00C97757">
          <w:rPr>
            <w:rStyle w:val="Hyperlink"/>
            <w:rFonts w:ascii="Times New Roman" w:hAnsi="Times New Roman" w:eastAsia="Times New Roman" w:cs="Times New Roman"/>
            <w:sz w:val="24"/>
            <w:szCs w:val="24"/>
          </w:rPr>
          <w:t>identitat col·lectiva europea</w:t>
        </w:r>
      </w:hyperlink>
      <w:r w:rsidRPr="00C97757">
        <w:rPr>
          <w:rFonts w:ascii="Times New Roman" w:hAnsi="Times New Roman" w:eastAsia="Times New Roman" w:cs="Times New Roman"/>
          <w:sz w:val="24"/>
          <w:szCs w:val="24"/>
        </w:rPr>
        <w:t>”. És per aquest motiu que aquests ciutadans veuen amb més bons ulls que pràcticament tota la sobirania recaigui sobre els Estats-nació o, en al cas de Catalunya, sobre els governs autonòmics. De fet, dins de les pròpies elits polítiques europees hi ha</w:t>
      </w:r>
      <w:r w:rsidRPr="00C97757" w:rsidR="00C97757">
        <w:rPr>
          <w:rFonts w:ascii="Times New Roman" w:hAnsi="Times New Roman" w:eastAsia="Times New Roman" w:cs="Times New Roman"/>
          <w:sz w:val="24"/>
          <w:szCs w:val="24"/>
        </w:rPr>
        <w:t>,</w:t>
      </w:r>
      <w:r w:rsidRPr="00C97757">
        <w:rPr>
          <w:rFonts w:ascii="Times New Roman" w:hAnsi="Times New Roman" w:eastAsia="Times New Roman" w:cs="Times New Roman"/>
          <w:sz w:val="24"/>
          <w:szCs w:val="24"/>
        </w:rPr>
        <w:t xml:space="preserve"> i hi ha hagut</w:t>
      </w:r>
      <w:r w:rsidRPr="00C97757" w:rsidR="00C97757">
        <w:rPr>
          <w:rFonts w:ascii="Times New Roman" w:hAnsi="Times New Roman" w:eastAsia="Times New Roman" w:cs="Times New Roman"/>
          <w:sz w:val="24"/>
          <w:szCs w:val="24"/>
        </w:rPr>
        <w:t>,</w:t>
      </w:r>
      <w:r w:rsidRPr="00C97757">
        <w:rPr>
          <w:rFonts w:ascii="Times New Roman" w:hAnsi="Times New Roman" w:eastAsia="Times New Roman" w:cs="Times New Roman"/>
          <w:sz w:val="24"/>
          <w:szCs w:val="24"/>
        </w:rPr>
        <w:t xml:space="preserve"> un grup d’euroescèptics que advoquen per abandonar qualsevol intent d’incrementar el nivell d’integració de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pel rebuig de l’opinió pública vers la UE. És a dir, defensen que quan menys intervinguin les institucions europees, millor.</w:t>
      </w:r>
    </w:p>
    <w:p w:rsidRPr="00C97757" w:rsidR="0AEBD00F" w:rsidP="62D64B88" w:rsidRDefault="62D64B88" w14:paraId="32720C09" w14:textId="7B1FCECE">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color w:val="000000" w:themeColor="text1"/>
          <w:sz w:val="24"/>
          <w:szCs w:val="24"/>
        </w:rPr>
        <w:t>Per altra banda, d</w:t>
      </w:r>
      <w:r w:rsidRPr="00C97757">
        <w:rPr>
          <w:rFonts w:ascii="Times New Roman" w:hAnsi="Times New Roman" w:eastAsia="Times New Roman" w:cs="Times New Roman"/>
          <w:sz w:val="24"/>
          <w:szCs w:val="24"/>
        </w:rPr>
        <w:t xml:space="preserve">es del punto de vista d’altres líders polítics, com el ex Primer Ministro belga Guy Verhofstadtel, el concepte d’Estado-nació ha desaparegut a Europa i, per tant, la UE hauria d’incrementar el seu nivell d’integració. Aquests defensen que en un futur proper ens hem de convertir en una mena </w:t>
      </w:r>
      <w:r w:rsidRPr="00C97757" w:rsidR="00D370FC">
        <w:rPr>
          <w:rFonts w:ascii="Times New Roman" w:hAnsi="Times New Roman" w:eastAsia="Times New Roman" w:cs="Times New Roman"/>
          <w:sz w:val="24"/>
          <w:szCs w:val="24"/>
        </w:rPr>
        <w:t>d’Estats</w:t>
      </w:r>
      <w:r w:rsidRPr="00C97757">
        <w:rPr>
          <w:rFonts w:ascii="Times New Roman" w:hAnsi="Times New Roman" w:eastAsia="Times New Roman" w:cs="Times New Roman"/>
          <w:sz w:val="24"/>
          <w:szCs w:val="24"/>
        </w:rPr>
        <w:t xml:space="preserve"> Units d’Europa”, amb una governança compartida i amb una política comuna de seguretat i defensa de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independent de la OTAN. </w:t>
      </w:r>
    </w:p>
    <w:p w:rsidRPr="00C97757" w:rsidR="00D370FC" w:rsidP="62D64B88" w:rsidRDefault="00D370FC" w14:paraId="2CF5B8DA" w14:textId="0B245559">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Altres polítics i/o especialistes, expressen els seus dubtes en anar buidant de contingut la sobirania dels Estats membres, en àrees que són especialment sensibles. La majoria d’Estats volen seguir conservant capacitat pròpia de decisió en aspectes de la política exterior i de seguretat, i també en la definició de la seva pròpia seguretat pública.</w:t>
      </w:r>
    </w:p>
    <w:p w:rsidRPr="00C97757" w:rsidR="0AEBD00F" w:rsidP="62D64B88" w:rsidRDefault="214B861F" w14:paraId="1A1D9481" w14:textId="0ADC682B">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Finalment, respecte aquest tema de la sobirania que esperem de la </w:t>
      </w:r>
      <w:r w:rsidRPr="29BD3070" w:rsidR="29BD3070">
        <w:rPr>
          <w:rFonts w:ascii="Times New Roman" w:hAnsi="Times New Roman" w:eastAsia="Times New Roman" w:cs="Times New Roman"/>
          <w:color w:val="000000" w:themeColor="text1" w:themeTint="FF" w:themeShade="FF"/>
          <w:sz w:val="24"/>
          <w:szCs w:val="24"/>
        </w:rPr>
        <w:t>UE</w:t>
      </w:r>
      <w:r w:rsidRPr="29BD3070" w:rsidR="29BD3070">
        <w:rPr>
          <w:rFonts w:ascii="Times New Roman" w:hAnsi="Times New Roman" w:eastAsia="Times New Roman" w:cs="Times New Roman"/>
          <w:color w:val="000000" w:themeColor="text1" w:themeTint="FF" w:themeShade="FF"/>
          <w:sz w:val="24"/>
          <w:szCs w:val="24"/>
        </w:rPr>
        <w:t xml:space="preserve">, hem observat que a Catalunya en alguns casos s’ha sol·licitat la intervenció de les institucions europees com a institucions correctores. S’ha demanat la intervenció de la UE davant situacions que es consideraven injustes, com amb el </w:t>
      </w:r>
      <w:hyperlink r:id="R917d3aab7ac747d3">
        <w:r w:rsidRPr="29BD3070" w:rsidR="29BD3070">
          <w:rPr>
            <w:rStyle w:val="Hyperlink"/>
            <w:rFonts w:ascii="Times New Roman" w:hAnsi="Times New Roman" w:eastAsia="Times New Roman" w:cs="Times New Roman"/>
            <w:sz w:val="24"/>
            <w:szCs w:val="24"/>
          </w:rPr>
          <w:t>cas del Parc Agrari del Baix Llobregat</w:t>
        </w:r>
      </w:hyperlink>
      <w:r w:rsidRPr="29BD3070" w:rsidR="29BD3070">
        <w:rPr>
          <w:rFonts w:ascii="Times New Roman" w:hAnsi="Times New Roman" w:eastAsia="Times New Roman" w:cs="Times New Roman"/>
          <w:color w:val="000000" w:themeColor="text1" w:themeTint="FF" w:themeShade="FF"/>
          <w:sz w:val="24"/>
          <w:szCs w:val="24"/>
        </w:rPr>
        <w:t>.</w:t>
      </w:r>
    </w:p>
    <w:p w:rsidRPr="00C97757" w:rsidR="62D64B88" w:rsidP="62D64B88" w:rsidRDefault="62D64B88" w14:paraId="669B54FB" w14:textId="7417E481">
      <w:pPr>
        <w:spacing w:line="360" w:lineRule="auto"/>
        <w:jc w:val="both"/>
        <w:rPr>
          <w:rFonts w:ascii="Calibri" w:hAnsi="Calibri" w:eastAsia="Calibri" w:cs="Calibri"/>
          <w:color w:val="000000" w:themeColor="text1"/>
          <w:sz w:val="24"/>
          <w:szCs w:val="24"/>
        </w:rPr>
      </w:pPr>
    </w:p>
    <w:p w:rsidRPr="00C97757" w:rsidR="62D64B88" w:rsidP="62D64B88" w:rsidRDefault="62D64B88" w14:paraId="3C47D175" w14:textId="1AF88C76">
      <w:pPr>
        <w:spacing w:line="360" w:lineRule="auto"/>
        <w:jc w:val="both"/>
        <w:rPr>
          <w:rFonts w:ascii="Calibri" w:hAnsi="Calibri" w:eastAsia="Calibri" w:cs="Calibri"/>
          <w:color w:val="000000" w:themeColor="text1"/>
          <w:sz w:val="24"/>
          <w:szCs w:val="24"/>
        </w:rPr>
      </w:pPr>
    </w:p>
    <w:p w:rsidRPr="00C97757" w:rsidR="5C2C8C74" w:rsidP="6690B76E" w:rsidRDefault="1DC86818" w14:paraId="771B89F0" w14:textId="42CBE336">
      <w:pPr>
        <w:pStyle w:val="Heading1"/>
        <w:spacing w:line="360" w:lineRule="auto"/>
        <w:jc w:val="center"/>
        <w:rPr>
          <w:rFonts w:ascii="Times New Roman" w:hAnsi="Times New Roman" w:eastAsia="Times New Roman" w:cs="Times New Roman"/>
          <w:color w:val="auto"/>
          <w:lang w:val="es-ES"/>
        </w:rPr>
      </w:pPr>
      <w:bookmarkStart w:name="_Toc376363048" w:id="1"/>
      <w:r w:rsidRPr="00C97757">
        <w:rPr>
          <w:rFonts w:ascii="Times New Roman" w:hAnsi="Times New Roman" w:eastAsia="Times New Roman" w:cs="Times New Roman"/>
          <w:color w:val="auto"/>
        </w:rPr>
        <w:t>Possible impacte municipal de les polítiques europees de:</w:t>
      </w:r>
      <w:bookmarkEnd w:id="1"/>
    </w:p>
    <w:p w:rsidRPr="00C97757" w:rsidR="62D64B88" w:rsidP="62D64B88" w:rsidRDefault="62D64B88" w14:paraId="7C0D24C1" w14:textId="1FF96315">
      <w:pPr>
        <w:rPr>
          <w:sz w:val="12"/>
          <w:szCs w:val="12"/>
        </w:rPr>
      </w:pPr>
      <w:r w:rsidRPr="00C97757">
        <w:rPr>
          <w:sz w:val="12"/>
          <w:szCs w:val="12"/>
        </w:rPr>
        <w:t xml:space="preserve"> </w:t>
      </w:r>
    </w:p>
    <w:p w:rsidRPr="00C97757" w:rsidR="0AEBD00F" w:rsidP="62D64B88" w:rsidRDefault="62D64B88" w14:paraId="1948BDBF" w14:textId="787F0EE8">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lastRenderedPageBreak/>
        <w:t xml:space="preserve">Així com ja s’ha mencionat a l’apartat de beneficis a mitjà i llarg termini, el fet de pertànyer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no només comporta les conseqüències generals com una major estabilitat econòmica i eficiència del mercat europeu, sinó que amb el finançament europeu també s’aconsegueix tenir un impacte municipal o regional a Catalunya. </w:t>
      </w:r>
    </w:p>
    <w:p w:rsidRPr="00C97757" w:rsidR="5C2C8C74" w:rsidP="6690B76E" w:rsidRDefault="00E44B98" w14:paraId="02C1B5FA" w14:textId="0BEB00C4">
      <w:pPr>
        <w:pStyle w:val="ListParagraph"/>
        <w:numPr>
          <w:ilvl w:val="0"/>
          <w:numId w:val="22"/>
        </w:numPr>
        <w:spacing w:line="360" w:lineRule="auto"/>
        <w:jc w:val="both"/>
        <w:rPr>
          <w:rFonts w:ascii="Times New Roman" w:hAnsi="Times New Roman" w:eastAsia="Times New Roman" w:cs="Times New Roman"/>
          <w:color w:val="000000" w:themeColor="text1"/>
          <w:sz w:val="28"/>
          <w:szCs w:val="28"/>
          <w:lang w:val="es-ES"/>
        </w:rPr>
      </w:pPr>
      <w:r w:rsidRPr="00C97757">
        <w:rPr>
          <w:rStyle w:val="Heading2Char"/>
          <w:rFonts w:ascii="Times New Roman" w:hAnsi="Times New Roman" w:eastAsia="Times New Roman" w:cs="Times New Roman"/>
          <w:color w:val="auto"/>
          <w:sz w:val="28"/>
          <w:szCs w:val="28"/>
        </w:rPr>
        <w:t>Ciutadania</w:t>
      </w:r>
    </w:p>
    <w:p w:rsidRPr="00C97757" w:rsidR="5C2C8C74" w:rsidP="214B861F" w:rsidRDefault="214B861F" w14:paraId="5F4125AC" w14:textId="4C0E69B9">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cs="Times New Roman"/>
          <w:sz w:val="24"/>
          <w:szCs w:val="24"/>
        </w:rPr>
        <w:t xml:space="preserve">A partir del 1984, des de les institucions europees es comença a veure que la simple percepció de beneficis econòmics al pertànyer a la UE no és suficient per fonamentar democràticament el projecte comunitari. És, doncs, a partir d’ençà que s’ha procurat construir una la </w:t>
      </w:r>
      <w:hyperlink r:id="rId11">
        <w:r w:rsidRPr="00C97757">
          <w:rPr>
            <w:rStyle w:val="Hyperlink"/>
            <w:rFonts w:ascii="Times New Roman" w:hAnsi="Times New Roman" w:cs="Times New Roman"/>
            <w:sz w:val="24"/>
            <w:szCs w:val="24"/>
          </w:rPr>
          <w:t>identitat europea</w:t>
        </w:r>
      </w:hyperlink>
      <w:r w:rsidRPr="00C97757">
        <w:rPr>
          <w:rFonts w:ascii="Times New Roman" w:hAnsi="Times New Roman" w:cs="Times New Roman"/>
          <w:sz w:val="24"/>
          <w:szCs w:val="24"/>
        </w:rPr>
        <w:t xml:space="preserve"> a fi de legitimar el projecte comunitari europeu i les seves institucions. </w:t>
      </w:r>
    </w:p>
    <w:p w:rsidRPr="00C97757" w:rsidR="5C2C8C74" w:rsidP="214B861F" w:rsidRDefault="214B861F" w14:paraId="3E5CC46C" w14:textId="1028E73B">
      <w:pPr>
        <w:spacing w:line="360" w:lineRule="auto"/>
        <w:jc w:val="both"/>
        <w:rPr>
          <w:rFonts w:ascii="Times New Roman" w:hAnsi="Times New Roman" w:eastAsia="Times New Roman" w:cs="Times New Roman"/>
          <w:color w:val="000000" w:themeColor="text1"/>
          <w:sz w:val="24"/>
          <w:szCs w:val="24"/>
          <w:lang w:val="es-ES"/>
        </w:rPr>
      </w:pPr>
      <w:r w:rsidRPr="00C97757">
        <w:rPr>
          <w:rFonts w:ascii="Times New Roman" w:hAnsi="Times New Roman" w:eastAsia="Times New Roman" w:cs="Times New Roman"/>
          <w:sz w:val="24"/>
          <w:szCs w:val="24"/>
        </w:rPr>
        <w:t>És per aquest motiu que</w:t>
      </w:r>
      <w:r w:rsidRPr="00C97757" w:rsidR="00C97757">
        <w:rPr>
          <w:rFonts w:ascii="Times New Roman" w:hAnsi="Times New Roman" w:eastAsia="Times New Roman" w:cs="Times New Roman"/>
          <w:sz w:val="24"/>
          <w:szCs w:val="24"/>
        </w:rPr>
        <w:t xml:space="preserve">, </w:t>
      </w:r>
      <w:r w:rsidRPr="00C97757">
        <w:rPr>
          <w:rFonts w:ascii="Times New Roman" w:hAnsi="Times New Roman" w:eastAsia="Times New Roman" w:cs="Times New Roman"/>
          <w:sz w:val="24"/>
          <w:szCs w:val="24"/>
        </w:rPr>
        <w:t xml:space="preserve">des de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es busca reforçar i generar en la població de la Unió un sentiment de pertinença a la comunitat europea. Per això, trobem diferents trobades, xerrades i tallers sobre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que pretenen apropar les institucions europees a la ciutadania. A molts municipis de les comarques gironines, centrals i de l’Àrea Metropolitana de Barcelona, és on sobretot s’han fet més activitats d’aquest tipus.</w:t>
      </w:r>
    </w:p>
    <w:p w:rsidRPr="00C97757" w:rsidR="62D64B88" w:rsidP="214B861F" w:rsidRDefault="62D64B88" w14:paraId="5F952C4E" w14:textId="28359761">
      <w:pPr>
        <w:spacing w:line="360" w:lineRule="auto"/>
        <w:jc w:val="both"/>
        <w:rPr>
          <w:rFonts w:ascii="Times New Roman" w:hAnsi="Times New Roman" w:eastAsia="Times New Roman" w:cs="Times New Roman"/>
          <w:sz w:val="24"/>
          <w:szCs w:val="24"/>
        </w:rPr>
      </w:pPr>
    </w:p>
    <w:p w:rsidRPr="00C97757" w:rsidR="5C2C8C74" w:rsidP="6690B76E" w:rsidRDefault="1DC86818" w14:paraId="382E6874" w14:textId="5CD7FBD3">
      <w:pPr>
        <w:pStyle w:val="ListParagraph"/>
        <w:numPr>
          <w:ilvl w:val="0"/>
          <w:numId w:val="21"/>
        </w:numPr>
        <w:spacing w:line="360" w:lineRule="auto"/>
        <w:jc w:val="both"/>
        <w:rPr>
          <w:rFonts w:ascii="Times New Roman" w:hAnsi="Times New Roman" w:eastAsia="Times New Roman" w:cs="Times New Roman"/>
          <w:color w:val="000000" w:themeColor="text1"/>
          <w:sz w:val="28"/>
          <w:szCs w:val="28"/>
          <w:lang w:val="es-ES"/>
        </w:rPr>
      </w:pPr>
      <w:r w:rsidRPr="00C97757">
        <w:rPr>
          <w:rStyle w:val="Heading2Char"/>
          <w:rFonts w:ascii="Times New Roman" w:hAnsi="Times New Roman" w:eastAsia="Times New Roman" w:cs="Times New Roman"/>
          <w:color w:val="auto"/>
          <w:sz w:val="28"/>
          <w:szCs w:val="28"/>
        </w:rPr>
        <w:t>Comerç</w:t>
      </w:r>
    </w:p>
    <w:p w:rsidRPr="00C97757" w:rsidR="5C2C8C74" w:rsidP="62D64B88" w:rsidRDefault="62D64B88" w14:paraId="2F1C42AA" w14:textId="717EC8D1">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Quant al comerç, l'existència d’un mercat únic europeu i d’una moneda compartida, com és el cas de l’euro, és </w:t>
      </w:r>
      <w:hyperlink r:id="R31b5c26773b645e3">
        <w:r w:rsidRPr="29BD3070" w:rsidR="29BD3070">
          <w:rPr>
            <w:rStyle w:val="Hyperlink"/>
            <w:rFonts w:ascii="Times New Roman" w:hAnsi="Times New Roman" w:eastAsia="Times New Roman" w:cs="Times New Roman"/>
            <w:sz w:val="24"/>
            <w:szCs w:val="24"/>
          </w:rPr>
          <w:t>beneficiosa</w:t>
        </w:r>
      </w:hyperlink>
      <w:r w:rsidRPr="29BD3070" w:rsidR="29BD3070">
        <w:rPr>
          <w:rFonts w:ascii="Times New Roman" w:hAnsi="Times New Roman" w:eastAsia="Times New Roman" w:cs="Times New Roman"/>
          <w:color w:val="000000" w:themeColor="text1" w:themeTint="FF" w:themeShade="FF"/>
          <w:sz w:val="24"/>
          <w:szCs w:val="24"/>
        </w:rPr>
        <w:t xml:space="preserve"> en termes d’eficiència i estabilitat del mercat. Tot això el fa que el comerç amb Catalunya, ja que pertany a la UE, sigui més atractiu internacionalment, però això no és tot. </w:t>
      </w:r>
    </w:p>
    <w:p w:rsidRPr="00C97757" w:rsidR="0AEBD00F" w:rsidP="62D64B88" w:rsidRDefault="62D64B88" w14:paraId="0EE00B5C" w14:textId="5E3D0A34">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A moltes de les comarques de Catalunya els arriben </w:t>
      </w:r>
      <w:hyperlink r:id="R273eafc75ddd4da4">
        <w:r w:rsidRPr="29BD3070" w:rsidR="29BD3070">
          <w:rPr>
            <w:rStyle w:val="Hyperlink"/>
            <w:rFonts w:ascii="Times New Roman" w:hAnsi="Times New Roman" w:eastAsia="Times New Roman" w:cs="Times New Roman"/>
            <w:sz w:val="24"/>
            <w:szCs w:val="24"/>
          </w:rPr>
          <w:t>fons econòmics europeus</w:t>
        </w:r>
      </w:hyperlink>
      <w:r w:rsidRPr="29BD3070" w:rsidR="29BD3070">
        <w:rPr>
          <w:rFonts w:ascii="Times New Roman" w:hAnsi="Times New Roman" w:eastAsia="Times New Roman" w:cs="Times New Roman"/>
          <w:color w:val="000000" w:themeColor="text1" w:themeTint="FF" w:themeShade="FF"/>
          <w:sz w:val="24"/>
          <w:szCs w:val="24"/>
        </w:rPr>
        <w:t xml:space="preserve"> per millorar i reforçar el comerç en determinades zones i àmbits. Amb aquests fons sobretot es busca potenciar el turisme, un dels principals actors del comerç internacional i que, per a Catalunya, representa una de les principals fonts d’ingressos. Per altra banda, a les zones més rurals es donen també moltes ajudes pel sector agroalimentari, sovint oblidat per altres administracions. A part, en aquestes zones es busca també millorar les infraestructures i diversificar l’economia.</w:t>
      </w:r>
    </w:p>
    <w:p w:rsidRPr="00C97757" w:rsidR="62D64B88" w:rsidP="62D64B88" w:rsidRDefault="62D64B88" w14:paraId="6850F852" w14:textId="679B4FD2">
      <w:pPr>
        <w:spacing w:line="360" w:lineRule="auto"/>
        <w:jc w:val="both"/>
        <w:rPr>
          <w:rFonts w:ascii="Times New Roman" w:hAnsi="Times New Roman" w:eastAsia="Times New Roman" w:cs="Times New Roman"/>
          <w:color w:val="000000" w:themeColor="text1"/>
          <w:sz w:val="24"/>
          <w:szCs w:val="24"/>
        </w:rPr>
      </w:pPr>
    </w:p>
    <w:p w:rsidRPr="00C97757" w:rsidR="5C2C8C74" w:rsidP="6690B76E" w:rsidRDefault="1DC86818" w14:paraId="2345A5B4" w14:textId="43F81734">
      <w:pPr>
        <w:pStyle w:val="Heading2"/>
        <w:numPr>
          <w:ilvl w:val="0"/>
          <w:numId w:val="12"/>
        </w:numPr>
        <w:spacing w:line="360" w:lineRule="auto"/>
        <w:rPr>
          <w:rFonts w:ascii="Times New Roman" w:hAnsi="Times New Roman" w:eastAsia="Times New Roman" w:cs="Times New Roman"/>
          <w:color w:val="000000" w:themeColor="text1"/>
          <w:sz w:val="28"/>
          <w:szCs w:val="28"/>
          <w:lang w:val="es-ES"/>
        </w:rPr>
      </w:pPr>
      <w:bookmarkStart w:name="_Toc14819935" w:id="2"/>
      <w:r w:rsidRPr="00C97757">
        <w:rPr>
          <w:rFonts w:ascii="Times New Roman" w:hAnsi="Times New Roman" w:eastAsia="Times New Roman" w:cs="Times New Roman"/>
          <w:color w:val="auto"/>
          <w:sz w:val="28"/>
          <w:szCs w:val="28"/>
        </w:rPr>
        <w:t>Fiscalitat</w:t>
      </w:r>
      <w:bookmarkEnd w:id="2"/>
    </w:p>
    <w:p w:rsidRPr="00C97757" w:rsidR="62D64B88" w:rsidP="62D64B88" w:rsidRDefault="62D64B88" w14:paraId="76BBB352" w14:textId="39D4E2E9">
      <w:pPr>
        <w:rPr>
          <w:sz w:val="12"/>
          <w:szCs w:val="12"/>
          <w:lang w:val="es-ES"/>
        </w:rPr>
      </w:pPr>
      <w:r w:rsidRPr="00C97757">
        <w:rPr>
          <w:sz w:val="12"/>
          <w:szCs w:val="12"/>
          <w:lang w:val="es-ES"/>
        </w:rPr>
        <w:t xml:space="preserve"> </w:t>
      </w:r>
    </w:p>
    <w:p w:rsidRPr="00C97757" w:rsidR="752C965E" w:rsidP="62D64B88" w:rsidRDefault="62D64B88" w14:paraId="36FA9EE2" w14:textId="638B5642">
      <w:pPr>
        <w:spacing w:line="360" w:lineRule="auto"/>
        <w:jc w:val="both"/>
        <w:rPr>
          <w:rFonts w:ascii="Times New Roman" w:hAnsi="Times New Roman" w:eastAsia="Times New Roman" w:cs="Times New Roman"/>
          <w:color w:val="202122"/>
          <w:sz w:val="24"/>
          <w:szCs w:val="24"/>
        </w:rPr>
      </w:pPr>
      <w:r w:rsidRPr="00C97757">
        <w:rPr>
          <w:rFonts w:ascii="Times New Roman" w:hAnsi="Times New Roman" w:eastAsia="Times New Roman" w:cs="Times New Roman"/>
          <w:color w:val="202122"/>
          <w:sz w:val="24"/>
          <w:szCs w:val="24"/>
        </w:rPr>
        <w:lastRenderedPageBreak/>
        <w:t xml:space="preserve">Pel que fa a la fiscalitat, l’estat espanyol té un sistema de fiscalitat propi, en el qual Catalunya també té competències fiscals sobre el seu propi territori. Tanmateix, la </w:t>
      </w:r>
      <w:r w:rsidRPr="00C97757" w:rsidR="00C97757">
        <w:rPr>
          <w:rFonts w:ascii="Times New Roman" w:hAnsi="Times New Roman" w:eastAsia="Times New Roman" w:cs="Times New Roman"/>
          <w:color w:val="202122"/>
          <w:sz w:val="24"/>
          <w:szCs w:val="24"/>
        </w:rPr>
        <w:t>UE</w:t>
      </w:r>
      <w:r w:rsidRPr="00C97757">
        <w:rPr>
          <w:rFonts w:ascii="Times New Roman" w:hAnsi="Times New Roman" w:eastAsia="Times New Roman" w:cs="Times New Roman"/>
          <w:color w:val="202122"/>
          <w:sz w:val="24"/>
          <w:szCs w:val="24"/>
        </w:rPr>
        <w:t xml:space="preserve"> té la potestat de marcar unes directrius en termes fiscals pels seus Estats membres, incloent Espanya. La UE proposa uns objectius fiscals a fi d’afavorir una major unitat europea en aquest àmbit. </w:t>
      </w:r>
    </w:p>
    <w:p w:rsidRPr="00C97757" w:rsidR="752C965E" w:rsidP="62D64B88" w:rsidRDefault="62D64B88" w14:paraId="3651E9E2" w14:textId="0CCA5FB5">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color w:val="202122"/>
          <w:sz w:val="24"/>
          <w:szCs w:val="24"/>
        </w:rPr>
        <w:t xml:space="preserve">La fiscalitat a la </w:t>
      </w:r>
      <w:r w:rsidRPr="00C97757" w:rsidR="00C97757">
        <w:rPr>
          <w:rFonts w:ascii="Times New Roman" w:hAnsi="Times New Roman" w:eastAsia="Times New Roman" w:cs="Times New Roman"/>
          <w:color w:val="202122"/>
          <w:sz w:val="24"/>
          <w:szCs w:val="24"/>
        </w:rPr>
        <w:t>UE</w:t>
      </w:r>
      <w:r w:rsidRPr="00C97757">
        <w:rPr>
          <w:rFonts w:ascii="Times New Roman" w:hAnsi="Times New Roman" w:eastAsia="Times New Roman" w:cs="Times New Roman"/>
          <w:color w:val="202122"/>
          <w:sz w:val="24"/>
          <w:szCs w:val="24"/>
        </w:rPr>
        <w:t xml:space="preserve"> es sosté sobre la fiscalitat directa, competència exclusiva dels Estats membres, i la fiscalitat indirecta, que es carrega sobre la lliure circulació de mercaderies i prestació de serveis. La política fiscal de la Unió té la funció d’evitar que la competència en termes fiscals entre els estats sigui falsejada pels diferents tipus de fiscalitats. És per això que s’ha establert un tipus de procés d’</w:t>
      </w:r>
      <w:hyperlink r:id="rId14">
        <w:r w:rsidRPr="00C97757">
          <w:rPr>
            <w:rStyle w:val="Hyperlink"/>
            <w:rFonts w:ascii="Times New Roman" w:hAnsi="Times New Roman" w:eastAsia="Times New Roman" w:cs="Times New Roman"/>
            <w:sz w:val="24"/>
            <w:szCs w:val="24"/>
          </w:rPr>
          <w:t>harmonització fiscal a la UE</w:t>
        </w:r>
      </w:hyperlink>
      <w:r w:rsidRPr="00C97757">
        <w:rPr>
          <w:rFonts w:ascii="Times New Roman" w:hAnsi="Times New Roman" w:eastAsia="Times New Roman" w:cs="Times New Roman"/>
          <w:color w:val="202122"/>
          <w:sz w:val="24"/>
          <w:szCs w:val="24"/>
        </w:rPr>
        <w:t xml:space="preserve">, establint mesures per evitar externalitats negatives si les empreses fan transferències entre els Estats membres de la </w:t>
      </w:r>
      <w:r w:rsidRPr="00C97757" w:rsidR="00C97757">
        <w:rPr>
          <w:rFonts w:ascii="Times New Roman" w:hAnsi="Times New Roman" w:eastAsia="Times New Roman" w:cs="Times New Roman"/>
          <w:color w:val="202122"/>
          <w:sz w:val="24"/>
          <w:szCs w:val="24"/>
        </w:rPr>
        <w:t>UE</w:t>
      </w:r>
      <w:r w:rsidRPr="00C97757">
        <w:rPr>
          <w:rFonts w:ascii="Times New Roman" w:hAnsi="Times New Roman" w:eastAsia="Times New Roman" w:cs="Times New Roman"/>
          <w:sz w:val="24"/>
          <w:szCs w:val="24"/>
        </w:rPr>
        <w:t>, per tal de garantir un correcte funcionament del mercat únic i poder assolir els objectius europeus de generar ocupació, creixement i inversió.</w:t>
      </w:r>
      <w:r w:rsidRPr="00C97757" w:rsidR="00E44B98">
        <w:rPr>
          <w:rFonts w:ascii="Times New Roman" w:hAnsi="Times New Roman" w:eastAsia="Times New Roman" w:cs="Times New Roman"/>
          <w:sz w:val="24"/>
          <w:szCs w:val="24"/>
        </w:rPr>
        <w:t xml:space="preserve"> Així, el Impost sobre el Valor Afegit, IVA, és avui una imposició de la </w:t>
      </w:r>
      <w:r w:rsidRPr="00C97757" w:rsidR="00C97757">
        <w:rPr>
          <w:rFonts w:ascii="Times New Roman" w:hAnsi="Times New Roman" w:eastAsia="Times New Roman" w:cs="Times New Roman"/>
          <w:sz w:val="24"/>
          <w:szCs w:val="24"/>
        </w:rPr>
        <w:t>UE</w:t>
      </w:r>
      <w:r w:rsidRPr="00C97757" w:rsidR="00E44B98">
        <w:rPr>
          <w:rFonts w:ascii="Times New Roman" w:hAnsi="Times New Roman" w:eastAsia="Times New Roman" w:cs="Times New Roman"/>
          <w:sz w:val="24"/>
          <w:szCs w:val="24"/>
        </w:rPr>
        <w:t>, necessari pel bon funcionament del mercat interior.</w:t>
      </w:r>
    </w:p>
    <w:p w:rsidRPr="00C97757" w:rsidR="62D64B88" w:rsidP="62D64B88" w:rsidRDefault="62D64B88" w14:paraId="03AED531" w14:textId="0F59F1EF">
      <w:pPr>
        <w:spacing w:line="360" w:lineRule="auto"/>
        <w:jc w:val="both"/>
        <w:rPr>
          <w:rFonts w:ascii="Times New Roman" w:hAnsi="Times New Roman" w:eastAsia="Times New Roman" w:cs="Times New Roman"/>
          <w:sz w:val="24"/>
          <w:szCs w:val="24"/>
        </w:rPr>
      </w:pPr>
    </w:p>
    <w:p w:rsidRPr="00C97757" w:rsidR="5C2C8C74" w:rsidP="6690B76E" w:rsidRDefault="1DC86818" w14:paraId="5942E70C" w14:textId="06AFB22E">
      <w:pPr>
        <w:pStyle w:val="Heading2"/>
        <w:numPr>
          <w:ilvl w:val="0"/>
          <w:numId w:val="11"/>
        </w:numPr>
        <w:spacing w:line="360" w:lineRule="auto"/>
        <w:rPr>
          <w:rFonts w:ascii="Times New Roman" w:hAnsi="Times New Roman" w:eastAsia="Times New Roman" w:cs="Times New Roman"/>
          <w:color w:val="000000" w:themeColor="text1"/>
          <w:sz w:val="28"/>
          <w:szCs w:val="28"/>
          <w:lang w:val="es-ES"/>
        </w:rPr>
      </w:pPr>
      <w:bookmarkStart w:name="_Toc133409087" w:id="3"/>
      <w:r w:rsidRPr="00C97757">
        <w:rPr>
          <w:rFonts w:ascii="Times New Roman" w:hAnsi="Times New Roman" w:eastAsia="Times New Roman" w:cs="Times New Roman"/>
          <w:color w:val="auto"/>
          <w:sz w:val="28"/>
          <w:szCs w:val="28"/>
        </w:rPr>
        <w:t>Energia</w:t>
      </w:r>
      <w:bookmarkEnd w:id="3"/>
    </w:p>
    <w:p w:rsidRPr="00C97757" w:rsidR="62D64B88" w:rsidP="62D64B88" w:rsidRDefault="62D64B88" w14:paraId="17A96AD2" w14:textId="7700B80C">
      <w:pPr>
        <w:rPr>
          <w:sz w:val="12"/>
          <w:szCs w:val="12"/>
          <w:lang w:val="es-ES"/>
        </w:rPr>
      </w:pPr>
      <w:r w:rsidRPr="00C97757">
        <w:rPr>
          <w:sz w:val="12"/>
          <w:szCs w:val="12"/>
          <w:lang w:val="es-ES"/>
        </w:rPr>
        <w:t xml:space="preserve"> </w:t>
      </w:r>
    </w:p>
    <w:p w:rsidRPr="00C97757" w:rsidR="5C2C8C74" w:rsidP="62D64B88" w:rsidRDefault="62D64B88" w14:paraId="651A4A53" w14:textId="3403FCD5">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La matèria energètica i sobretot les energies verdes, és un altre punt molt rellevant per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i això ha quedat reflexat en el </w:t>
      </w:r>
      <w:hyperlink r:id="rId15">
        <w:r w:rsidRPr="00C97757">
          <w:rPr>
            <w:rStyle w:val="Hyperlink"/>
            <w:rFonts w:ascii="Times New Roman" w:hAnsi="Times New Roman" w:eastAsia="Times New Roman" w:cs="Times New Roman"/>
            <w:sz w:val="24"/>
            <w:szCs w:val="24"/>
          </w:rPr>
          <w:t>Pacte Verd</w:t>
        </w:r>
      </w:hyperlink>
      <w:r w:rsidRPr="00C97757">
        <w:rPr>
          <w:rFonts w:ascii="Times New Roman" w:hAnsi="Times New Roman" w:eastAsia="Times New Roman" w:cs="Times New Roman"/>
          <w:color w:val="000000" w:themeColor="text1"/>
          <w:sz w:val="24"/>
          <w:szCs w:val="24"/>
        </w:rPr>
        <w:t xml:space="preserve"> de l’any 2020. En aquest es defineix un conjunt d’objectius i eines per fer front a la crisi climàtica. Es recolzen inversions en noves tecnologies relacionades amb la producció d’energia verda i es proporcionen fons orientats a portar a terme una transició justa que compensin els costos de la mobilització de recursos. A més, el nou conflicte entre Rússia i Ucraïna està fomentant la necessitat d’obtenir energia per mètodes diferents als tradicionals i més verds. És per això que s’ha</w:t>
      </w:r>
      <w:r w:rsidRPr="00C97757" w:rsidR="00E44B98">
        <w:rPr>
          <w:rFonts w:ascii="Times New Roman" w:hAnsi="Times New Roman" w:eastAsia="Times New Roman" w:cs="Times New Roman"/>
          <w:color w:val="000000" w:themeColor="text1"/>
          <w:sz w:val="24"/>
          <w:szCs w:val="24"/>
        </w:rPr>
        <w:t>n</w:t>
      </w:r>
      <w:r w:rsidRPr="00C97757">
        <w:rPr>
          <w:rFonts w:ascii="Times New Roman" w:hAnsi="Times New Roman" w:eastAsia="Times New Roman" w:cs="Times New Roman"/>
          <w:color w:val="000000" w:themeColor="text1"/>
          <w:sz w:val="24"/>
          <w:szCs w:val="24"/>
        </w:rPr>
        <w:t xml:space="preserve"> impulsat diversos programes a Catalunya finançats amb fons europeus, a fi </w:t>
      </w:r>
      <w:r w:rsidRPr="00C97757" w:rsidR="00E44B98">
        <w:rPr>
          <w:rFonts w:ascii="Times New Roman" w:hAnsi="Times New Roman" w:eastAsia="Times New Roman" w:cs="Times New Roman"/>
          <w:color w:val="000000" w:themeColor="text1"/>
          <w:sz w:val="24"/>
          <w:szCs w:val="24"/>
        </w:rPr>
        <w:t xml:space="preserve">de potenciar les fonts renovables de subministrament energètic. </w:t>
      </w:r>
    </w:p>
    <w:p w:rsidRPr="00C97757" w:rsidR="62D64B88" w:rsidP="62D64B88" w:rsidRDefault="62D64B88" w14:paraId="283E1290" w14:textId="47394CD6">
      <w:pPr>
        <w:spacing w:line="360" w:lineRule="auto"/>
        <w:jc w:val="both"/>
        <w:rPr>
          <w:rFonts w:ascii="Times New Roman" w:hAnsi="Times New Roman" w:eastAsia="Times New Roman" w:cs="Times New Roman"/>
          <w:color w:val="000000" w:themeColor="text1"/>
          <w:sz w:val="24"/>
          <w:szCs w:val="24"/>
        </w:rPr>
      </w:pPr>
    </w:p>
    <w:p w:rsidRPr="00C97757" w:rsidR="5C2C8C74" w:rsidP="6690B76E" w:rsidRDefault="1DC86818" w14:paraId="357F3E63" w14:textId="0038ABAC">
      <w:pPr>
        <w:pStyle w:val="Heading2"/>
        <w:numPr>
          <w:ilvl w:val="0"/>
          <w:numId w:val="10"/>
        </w:numPr>
        <w:spacing w:line="360" w:lineRule="auto"/>
        <w:rPr>
          <w:rFonts w:ascii="Times New Roman" w:hAnsi="Times New Roman" w:eastAsia="Times New Roman" w:cs="Times New Roman"/>
          <w:color w:val="000000" w:themeColor="text1"/>
          <w:sz w:val="28"/>
          <w:szCs w:val="28"/>
          <w:lang w:val="es-ES"/>
        </w:rPr>
      </w:pPr>
      <w:bookmarkStart w:name="_Toc33388" w:id="4"/>
      <w:r w:rsidRPr="00C97757">
        <w:rPr>
          <w:rFonts w:ascii="Times New Roman" w:hAnsi="Times New Roman" w:eastAsia="Times New Roman" w:cs="Times New Roman"/>
          <w:color w:val="auto"/>
          <w:sz w:val="28"/>
          <w:szCs w:val="28"/>
        </w:rPr>
        <w:t>Sanitat</w:t>
      </w:r>
      <w:bookmarkEnd w:id="4"/>
    </w:p>
    <w:p w:rsidRPr="00C97757" w:rsidR="62D64B88" w:rsidP="62D64B88" w:rsidRDefault="62D64B88" w14:paraId="51241768" w14:textId="4310E882">
      <w:pPr>
        <w:rPr>
          <w:sz w:val="12"/>
          <w:szCs w:val="12"/>
          <w:lang w:val="es-ES"/>
        </w:rPr>
      </w:pPr>
      <w:r w:rsidRPr="00C97757">
        <w:rPr>
          <w:sz w:val="12"/>
          <w:szCs w:val="12"/>
          <w:lang w:val="es-ES"/>
        </w:rPr>
        <w:t xml:space="preserve"> </w:t>
      </w:r>
    </w:p>
    <w:p w:rsidRPr="00C97757" w:rsidR="5C2C8C74" w:rsidP="62D64B88" w:rsidRDefault="62D64B88" w14:paraId="6B800DD7" w14:textId="524B356B">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Pel que fa a la sanitat, aquesta és una competència estatal i autonòmica de Catalunya i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pràcticament no intervé. Tanmateix, arran de la </w:t>
      </w:r>
      <w:hyperlink r:id="rId16">
        <w:r w:rsidRPr="00C97757">
          <w:rPr>
            <w:rStyle w:val="Hyperlink"/>
            <w:rFonts w:ascii="Times New Roman" w:hAnsi="Times New Roman" w:eastAsia="Times New Roman" w:cs="Times New Roman"/>
            <w:sz w:val="24"/>
            <w:szCs w:val="24"/>
          </w:rPr>
          <w:t>situació de pandèmia</w:t>
        </w:r>
      </w:hyperlink>
      <w:r w:rsidRPr="00C97757">
        <w:rPr>
          <w:rFonts w:ascii="Times New Roman" w:hAnsi="Times New Roman" w:eastAsia="Times New Roman" w:cs="Times New Roman"/>
          <w:color w:val="000000" w:themeColor="text1"/>
          <w:sz w:val="24"/>
          <w:szCs w:val="24"/>
        </w:rPr>
        <w:t xml:space="preserve"> provocada per la COVID-19,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ha arribat a intervenir en aquest àmbit. De fet, han estat innumerables les actuacions adoptades per les institucions europees per fer front al virus de la COVID-19, com per exemple </w:t>
      </w:r>
      <w:r w:rsidRPr="00C97757">
        <w:rPr>
          <w:rFonts w:ascii="Times New Roman" w:hAnsi="Times New Roman" w:eastAsia="Times New Roman" w:cs="Times New Roman"/>
          <w:color w:val="000000" w:themeColor="text1"/>
          <w:sz w:val="24"/>
          <w:szCs w:val="24"/>
        </w:rPr>
        <w:lastRenderedPageBreak/>
        <w:t xml:space="preserve">amb l’encàrrec conjunt europeu de vacunes o amb el subministrament de fons econòmics per contractar personal sanitari. </w:t>
      </w:r>
    </w:p>
    <w:p w:rsidRPr="00C97757" w:rsidR="2249BBDE" w:rsidP="62D64B88" w:rsidRDefault="62D64B88" w14:paraId="52CE4347" w14:textId="6D4E640D">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sz w:val="24"/>
          <w:szCs w:val="24"/>
        </w:rPr>
        <w:t xml:space="preserve">Així doncs, podem afirmar que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ha estat una de les indiscutibles protagonistes en relació a la gestió de la crisis sanitària, malgrat ser aquest un àmbit en el que té una escassa competència atribuïda.</w:t>
      </w:r>
    </w:p>
    <w:p w:rsidRPr="00C97757" w:rsidR="62D64B88" w:rsidP="62D64B88" w:rsidRDefault="62D64B88" w14:paraId="6450519E" w14:textId="20F8D85D">
      <w:pPr>
        <w:spacing w:line="360" w:lineRule="auto"/>
        <w:jc w:val="both"/>
        <w:rPr>
          <w:rFonts w:ascii="Times New Roman" w:hAnsi="Times New Roman" w:eastAsia="Times New Roman" w:cs="Times New Roman"/>
          <w:sz w:val="24"/>
          <w:szCs w:val="24"/>
        </w:rPr>
      </w:pPr>
    </w:p>
    <w:p w:rsidRPr="00C97757" w:rsidR="62D64B88" w:rsidP="6690B76E" w:rsidRDefault="00C47EFE" w14:paraId="098A9CB4" w14:textId="3836DB1D">
      <w:pPr>
        <w:pStyle w:val="ListParagraph"/>
        <w:numPr>
          <w:ilvl w:val="0"/>
          <w:numId w:val="17"/>
        </w:numPr>
        <w:spacing w:line="360" w:lineRule="auto"/>
        <w:jc w:val="both"/>
        <w:rPr>
          <w:rFonts w:ascii="Times New Roman" w:hAnsi="Times New Roman" w:eastAsia="Times New Roman" w:cs="Times New Roman"/>
          <w:color w:val="000000" w:themeColor="text1"/>
          <w:sz w:val="28"/>
          <w:szCs w:val="28"/>
          <w:lang w:val="es-ES"/>
        </w:rPr>
      </w:pPr>
      <w:r w:rsidRPr="00C97757">
        <w:rPr>
          <w:rStyle w:val="Heading2Char"/>
          <w:rFonts w:ascii="Times New Roman" w:hAnsi="Times New Roman" w:eastAsia="Times New Roman" w:cs="Times New Roman"/>
          <w:color w:val="auto"/>
          <w:sz w:val="28"/>
          <w:szCs w:val="28"/>
        </w:rPr>
        <w:t>Migracions</w:t>
      </w:r>
    </w:p>
    <w:p w:rsidRPr="00C97757" w:rsidR="5C2C8C74" w:rsidP="62D64B88" w:rsidRDefault="62D64B88" w14:paraId="4E269388" w14:textId="21DE3DAE">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Un dels beneficis de ser membre de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és que entre els Estats membres tenim lliure circulació de persones i podem estudiar, treballar i viure a altres països de la UE. Tanmateix, no tota la migració a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és de ciutadans europeus a altres països europeus. No s’ha d’oblidar que actualment estem vivint una </w:t>
      </w:r>
      <w:hyperlink r:id="rId17">
        <w:r w:rsidRPr="00C97757">
          <w:rPr>
            <w:rStyle w:val="Hyperlink"/>
            <w:rFonts w:ascii="Times New Roman" w:hAnsi="Times New Roman" w:eastAsia="Times New Roman" w:cs="Times New Roman"/>
            <w:sz w:val="24"/>
            <w:szCs w:val="24"/>
          </w:rPr>
          <w:t>crisi migratòria</w:t>
        </w:r>
      </w:hyperlink>
      <w:r w:rsidRPr="00C97757">
        <w:rPr>
          <w:rFonts w:ascii="Times New Roman" w:hAnsi="Times New Roman" w:eastAsia="Times New Roman" w:cs="Times New Roman"/>
          <w:color w:val="000000" w:themeColor="text1"/>
          <w:sz w:val="24"/>
          <w:szCs w:val="24"/>
        </w:rPr>
        <w:t>, sobretot pel que fa a les persones migrant</w:t>
      </w:r>
      <w:r w:rsidRPr="00C97757" w:rsidR="00C47EFE">
        <w:rPr>
          <w:rFonts w:ascii="Times New Roman" w:hAnsi="Times New Roman" w:eastAsia="Times New Roman" w:cs="Times New Roman"/>
          <w:color w:val="000000" w:themeColor="text1"/>
          <w:sz w:val="24"/>
          <w:szCs w:val="24"/>
        </w:rPr>
        <w:t>s</w:t>
      </w:r>
      <w:r w:rsidRPr="00C97757">
        <w:rPr>
          <w:rFonts w:ascii="Times New Roman" w:hAnsi="Times New Roman" w:eastAsia="Times New Roman" w:cs="Times New Roman"/>
          <w:color w:val="000000" w:themeColor="text1"/>
          <w:sz w:val="24"/>
          <w:szCs w:val="24"/>
        </w:rPr>
        <w:t xml:space="preserve"> que provenen del continent Africà. </w:t>
      </w:r>
    </w:p>
    <w:p w:rsidRPr="00C97757" w:rsidR="62D64B88" w:rsidP="62D64B88" w:rsidRDefault="62D64B88" w14:paraId="7C0EF995" w14:textId="68F1100B">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La crisi migratòria amb l'arribada d'immigrants i refugiats provinents de l'Àfrica i de l'Orient Mitjà a Europa ha adquirit en els últims anys dimensions de tragèdia humanitària. Aquest fenomen, unit a les conseqüències negatives de la crisi econòmica, ha provocat el reforçament de les idees racistes, xenòfobes i intolerants, enarborades pels partits de l'extrema dreta europea. A més, la difusió d'un discurs ultraconservador, que responsabilitza els immigrants dels mals que pateixen els països membres de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(UE), ha provocat que guanyi força l'oposició a qualsevol proposta comunitària per intentar solucionar la crisi migratòria que els afecta.</w:t>
      </w:r>
    </w:p>
    <w:p w:rsidRPr="00C97757" w:rsidR="5C2C8C74" w:rsidP="6690B76E" w:rsidRDefault="1DC86818" w14:paraId="0599DC26" w14:textId="1FC47CD5">
      <w:pPr>
        <w:pStyle w:val="Heading2"/>
        <w:numPr>
          <w:ilvl w:val="0"/>
          <w:numId w:val="9"/>
        </w:numPr>
        <w:spacing w:line="360" w:lineRule="auto"/>
        <w:rPr>
          <w:rFonts w:ascii="Times New Roman" w:hAnsi="Times New Roman" w:eastAsia="Times New Roman" w:cs="Times New Roman"/>
          <w:color w:val="000000" w:themeColor="text1"/>
          <w:sz w:val="28"/>
          <w:szCs w:val="28"/>
          <w:lang w:val="es-ES"/>
        </w:rPr>
      </w:pPr>
      <w:bookmarkStart w:name="_Toc646019354" w:id="5"/>
      <w:r w:rsidRPr="00C97757">
        <w:rPr>
          <w:rFonts w:ascii="Times New Roman" w:hAnsi="Times New Roman" w:eastAsia="Times New Roman" w:cs="Times New Roman"/>
          <w:color w:val="auto"/>
          <w:sz w:val="28"/>
          <w:szCs w:val="28"/>
        </w:rPr>
        <w:t>Ciència i tecnologia</w:t>
      </w:r>
      <w:bookmarkEnd w:id="5"/>
    </w:p>
    <w:p w:rsidRPr="00C97757" w:rsidR="62D64B88" w:rsidP="62D64B88" w:rsidRDefault="62D64B88" w14:paraId="1760B271" w14:textId="39E2152F">
      <w:pPr>
        <w:rPr>
          <w:sz w:val="12"/>
          <w:szCs w:val="12"/>
          <w:lang w:val="es-ES"/>
        </w:rPr>
      </w:pPr>
      <w:r w:rsidRPr="00C97757">
        <w:rPr>
          <w:sz w:val="12"/>
          <w:szCs w:val="12"/>
          <w:lang w:val="es-ES"/>
        </w:rPr>
        <w:t xml:space="preserve"> </w:t>
      </w:r>
    </w:p>
    <w:p w:rsidRPr="00C97757" w:rsidR="62D64B88" w:rsidP="29BD3070" w:rsidRDefault="62D64B88" w14:paraId="253A722D" w14:textId="1CE0E6E9">
      <w:pPr>
        <w:spacing w:line="360" w:lineRule="auto"/>
        <w:jc w:val="both"/>
        <w:rPr>
          <w:rFonts w:ascii="Times New Roman" w:hAnsi="Times New Roman" w:eastAsia="Times New Roman" w:cs="Times New Roman"/>
          <w:i w:val="1"/>
          <w:iCs w:val="1"/>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Un altre àmbit en el que la </w:t>
      </w:r>
      <w:r w:rsidRPr="29BD3070" w:rsidR="29BD3070">
        <w:rPr>
          <w:rFonts w:ascii="Times New Roman" w:hAnsi="Times New Roman" w:eastAsia="Times New Roman" w:cs="Times New Roman"/>
          <w:color w:val="000000" w:themeColor="text1" w:themeTint="FF" w:themeShade="FF"/>
          <w:sz w:val="24"/>
          <w:szCs w:val="24"/>
        </w:rPr>
        <w:t>UE</w:t>
      </w:r>
      <w:r w:rsidRPr="29BD3070" w:rsidR="29BD3070">
        <w:rPr>
          <w:rFonts w:ascii="Times New Roman" w:hAnsi="Times New Roman" w:eastAsia="Times New Roman" w:cs="Times New Roman"/>
          <w:color w:val="000000" w:themeColor="text1" w:themeTint="FF" w:themeShade="FF"/>
          <w:sz w:val="24"/>
          <w:szCs w:val="24"/>
        </w:rPr>
        <w:t xml:space="preserve"> posa el punt de mira és en el de la innovació científica i tecnològica. La UE, amb els seus fons europeus, subvenciona parcial o totalment projectes de caire tecnològic i científic a diferents territoris de Catalunya. Principalment, aquest tipus d’iniciatives venen finançades </w:t>
      </w:r>
      <w:r w:rsidRPr="29BD3070" w:rsidR="29BD3070">
        <w:rPr>
          <w:rFonts w:ascii="Times New Roman" w:hAnsi="Times New Roman" w:eastAsia="Times New Roman" w:cs="Times New Roman"/>
          <w:color w:val="000000" w:themeColor="text1" w:themeTint="FF" w:themeShade="FF"/>
          <w:sz w:val="24"/>
          <w:szCs w:val="24"/>
        </w:rPr>
        <w:t xml:space="preserve">pel programa HORIZON EUROPE, i actualment  i de manera conjuntural també pels fons </w:t>
      </w:r>
      <w:hyperlink r:id="Rb30eeb6579f44ca2">
        <w:r w:rsidRPr="29BD3070" w:rsidR="29BD3070">
          <w:rPr>
            <w:rStyle w:val="Hyperlink"/>
            <w:rFonts w:ascii="Times New Roman" w:hAnsi="Times New Roman" w:eastAsia="Times New Roman" w:cs="Times New Roman"/>
            <w:i w:val="1"/>
            <w:iCs w:val="1"/>
            <w:sz w:val="24"/>
            <w:szCs w:val="24"/>
          </w:rPr>
          <w:t>Next Generation</w:t>
        </w:r>
      </w:hyperlink>
      <w:r w:rsidRPr="29BD3070" w:rsidR="29BD3070">
        <w:rPr>
          <w:rFonts w:ascii="Times New Roman" w:hAnsi="Times New Roman" w:eastAsia="Times New Roman" w:cs="Times New Roman"/>
          <w:i w:val="1"/>
          <w:iCs w:val="1"/>
          <w:color w:val="000000" w:themeColor="text1" w:themeTint="FF" w:themeShade="FF"/>
          <w:sz w:val="24"/>
          <w:szCs w:val="24"/>
        </w:rPr>
        <w:t>.</w:t>
      </w:r>
    </w:p>
    <w:p w:rsidRPr="00C97757" w:rsidR="62D64B88" w:rsidP="62D64B88" w:rsidRDefault="62D64B88" w14:paraId="1B046B56" w14:textId="38C7EC26">
      <w:pPr>
        <w:spacing w:line="360" w:lineRule="auto"/>
        <w:jc w:val="both"/>
        <w:rPr>
          <w:rFonts w:ascii="Times New Roman" w:hAnsi="Times New Roman" w:eastAsia="Times New Roman" w:cs="Times New Roman"/>
          <w:color w:val="000000" w:themeColor="text1"/>
          <w:sz w:val="24"/>
          <w:szCs w:val="24"/>
        </w:rPr>
      </w:pPr>
    </w:p>
    <w:p w:rsidRPr="00C97757" w:rsidR="62D64B88" w:rsidP="62D64B88" w:rsidRDefault="62D64B88" w14:paraId="077EA357" w14:textId="0651D315">
      <w:pPr>
        <w:rPr>
          <w:b/>
          <w:bCs/>
          <w:sz w:val="12"/>
          <w:szCs w:val="12"/>
        </w:rPr>
      </w:pPr>
      <w:r w:rsidRPr="00C97757">
        <w:t xml:space="preserve">  </w:t>
      </w:r>
    </w:p>
    <w:p w:rsidRPr="00C97757" w:rsidR="5C2C8C74" w:rsidP="29BD3070" w:rsidRDefault="1DC86818" w14:paraId="30C9AE62" w14:textId="41C2D339" w14:noSpellErr="1">
      <w:pPr>
        <w:pStyle w:val="Heading1"/>
        <w:spacing w:line="360" w:lineRule="auto"/>
        <w:jc w:val="center"/>
        <w:rPr>
          <w:rFonts w:ascii="Times New Roman" w:hAnsi="Times New Roman" w:eastAsia="Times New Roman" w:cs="Times New Roman"/>
          <w:color w:val="auto"/>
          <w:sz w:val="32"/>
          <w:szCs w:val="32"/>
        </w:rPr>
      </w:pPr>
      <w:bookmarkStart w:name="_Toc1241898552" w:id="6"/>
      <w:r w:rsidRPr="29BD3070" w:rsidR="29BD3070">
        <w:rPr>
          <w:rFonts w:ascii="Times New Roman" w:hAnsi="Times New Roman" w:eastAsia="Times New Roman" w:cs="Times New Roman"/>
          <w:color w:val="auto"/>
          <w:sz w:val="32"/>
          <w:szCs w:val="32"/>
        </w:rPr>
        <w:t>Identificar les vies per fer escoltar la veu del conjunt de municipis en aquesta realitat supranacional i dialogar sobre els mecanismes institucionals a desenvolupar per garantir la influencia dels interessos del territori en les esmentades polítiques.</w:t>
      </w:r>
      <w:bookmarkEnd w:id="6"/>
    </w:p>
    <w:p w:rsidRPr="00C97757" w:rsidR="62D64B88" w:rsidP="00C47EFE" w:rsidRDefault="6690B76E" w14:paraId="48B99068" w14:textId="70F9086F">
      <w:pPr>
        <w:jc w:val="both"/>
        <w:rPr>
          <w:sz w:val="12"/>
          <w:szCs w:val="12"/>
        </w:rPr>
      </w:pPr>
      <w:r w:rsidRPr="00C97757">
        <w:rPr>
          <w:sz w:val="12"/>
          <w:szCs w:val="12"/>
        </w:rPr>
        <w:t xml:space="preserve"> </w:t>
      </w:r>
    </w:p>
    <w:p w:rsidRPr="00C97757" w:rsidR="5C2C8C74" w:rsidP="62D64B88" w:rsidRDefault="62D64B88" w14:paraId="0F798F38" w14:textId="3E92C012">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Finalment, una altra qüestió rellevant són les vies per fer escoltar la veu de les realitats territorials a institucions supranacionals com les de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w:t>
      </w:r>
      <w:r w:rsidRPr="00C97757" w:rsidR="00C47EFE">
        <w:rPr>
          <w:rFonts w:ascii="Times New Roman" w:hAnsi="Times New Roman" w:eastAsia="Times New Roman" w:cs="Times New Roman"/>
          <w:color w:val="000000" w:themeColor="text1"/>
          <w:sz w:val="24"/>
          <w:szCs w:val="24"/>
        </w:rPr>
        <w:t>En aquest àmbit</w:t>
      </w:r>
      <w:r w:rsidRPr="00C97757">
        <w:rPr>
          <w:rFonts w:ascii="Times New Roman" w:hAnsi="Times New Roman" w:eastAsia="Times New Roman" w:cs="Times New Roman"/>
          <w:color w:val="000000" w:themeColor="text1"/>
          <w:sz w:val="24"/>
          <w:szCs w:val="24"/>
        </w:rPr>
        <w:t xml:space="preserve"> trobem diversos mecanismes</w:t>
      </w:r>
      <w:r w:rsidRPr="00C97757" w:rsidR="00C47EFE">
        <w:rPr>
          <w:rFonts w:ascii="Times New Roman" w:hAnsi="Times New Roman" w:eastAsia="Times New Roman" w:cs="Times New Roman"/>
          <w:color w:val="000000" w:themeColor="text1"/>
          <w:sz w:val="24"/>
          <w:szCs w:val="24"/>
        </w:rPr>
        <w:t>, més enllà dels procediments més institucionals</w:t>
      </w:r>
      <w:r w:rsidRPr="00C97757">
        <w:rPr>
          <w:rFonts w:ascii="Times New Roman" w:hAnsi="Times New Roman" w:eastAsia="Times New Roman" w:cs="Times New Roman"/>
          <w:color w:val="000000" w:themeColor="text1"/>
          <w:sz w:val="24"/>
          <w:szCs w:val="24"/>
        </w:rPr>
        <w:t xml:space="preserve">. </w:t>
      </w:r>
    </w:p>
    <w:p w:rsidRPr="00C97757" w:rsidR="00C47EFE" w:rsidP="62D64B88" w:rsidRDefault="00F37164" w14:paraId="7CBBD120" w14:textId="39089630">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Ens centrem en mecanismes fruit de la iniciativa dels col·lectius interessats i de la ciutadania. D’aquells sorgits des la base, i on l’àmbit municipal és molt actiu.</w:t>
      </w:r>
    </w:p>
    <w:p w:rsidRPr="00C97757" w:rsidR="5C2C8C74" w:rsidP="62D64B88" w:rsidRDefault="62D64B88" w14:paraId="5C8D6027" w14:textId="4C23F16A">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Un dels mecanismes consisteix a fer debats ciutadans amb responsables europeus, com </w:t>
      </w:r>
      <w:hyperlink r:id="R7e56b7a474a648d5">
        <w:r w:rsidRPr="29BD3070" w:rsidR="29BD3070">
          <w:rPr>
            <w:rStyle w:val="Hyperlink"/>
            <w:rFonts w:ascii="Times New Roman" w:hAnsi="Times New Roman" w:eastAsia="Times New Roman" w:cs="Times New Roman"/>
            <w:sz w:val="24"/>
            <w:szCs w:val="24"/>
          </w:rPr>
          <w:t>el del Baix Llobregat</w:t>
        </w:r>
      </w:hyperlink>
      <w:r w:rsidRPr="29BD3070" w:rsidR="29BD3070">
        <w:rPr>
          <w:rFonts w:ascii="Times New Roman" w:hAnsi="Times New Roman" w:eastAsia="Times New Roman" w:cs="Times New Roman"/>
          <w:color w:val="000000" w:themeColor="text1" w:themeTint="FF" w:themeShade="FF"/>
          <w:sz w:val="24"/>
          <w:szCs w:val="24"/>
        </w:rPr>
        <w:t xml:space="preserve">, que es comprometen a traslladar les idees i les demandes a les institucions de la Unió. Un altre mecanisme utilitzat és la participació a la </w:t>
      </w:r>
      <w:hyperlink r:id="Rc4cef1fc2294437f">
        <w:r w:rsidRPr="29BD3070" w:rsidR="29BD3070">
          <w:rPr>
            <w:rStyle w:val="Hyperlink"/>
            <w:rFonts w:ascii="Times New Roman" w:hAnsi="Times New Roman" w:eastAsia="Times New Roman" w:cs="Times New Roman"/>
            <w:sz w:val="24"/>
            <w:szCs w:val="24"/>
          </w:rPr>
          <w:t>Xarxa Europea de Corresponsals Regionals i Locals</w:t>
        </w:r>
      </w:hyperlink>
      <w:r w:rsidRPr="29BD3070" w:rsidR="29BD3070">
        <w:rPr>
          <w:rFonts w:ascii="Times New Roman" w:hAnsi="Times New Roman" w:eastAsia="Times New Roman" w:cs="Times New Roman"/>
          <w:color w:val="000000" w:themeColor="text1" w:themeTint="FF" w:themeShade="FF"/>
          <w:sz w:val="24"/>
          <w:szCs w:val="24"/>
        </w:rPr>
        <w:t xml:space="preserve"> de la UE. </w:t>
      </w:r>
    </w:p>
    <w:p w:rsidRPr="00C97757" w:rsidR="5C2C8C74" w:rsidP="62D64B88" w:rsidRDefault="62D64B88" w14:paraId="59EDF6AA" w14:textId="220CC679">
      <w:pPr>
        <w:spacing w:line="360" w:lineRule="auto"/>
        <w:jc w:val="both"/>
        <w:rPr>
          <w:rFonts w:ascii="Times New Roman" w:hAnsi="Times New Roman" w:eastAsia="Times New Roman" w:cs="Times New Roman"/>
          <w:color w:val="000000" w:themeColor="text1"/>
          <w:sz w:val="24"/>
          <w:szCs w:val="24"/>
        </w:rPr>
      </w:pPr>
      <w:r w:rsidRPr="29BD3070" w:rsidR="29BD3070">
        <w:rPr>
          <w:rFonts w:ascii="Times New Roman" w:hAnsi="Times New Roman" w:eastAsia="Times New Roman" w:cs="Times New Roman"/>
          <w:color w:val="000000" w:themeColor="text1" w:themeTint="FF" w:themeShade="FF"/>
          <w:sz w:val="24"/>
          <w:szCs w:val="24"/>
        </w:rPr>
        <w:t xml:space="preserve">D’altres mètodes són la mobilització de grups de Pressió com la Unió de Pagesos i el cas de la </w:t>
      </w:r>
      <w:hyperlink r:id="Rc88f936c6e134a7b">
        <w:r w:rsidRPr="29BD3070" w:rsidR="29BD3070">
          <w:rPr>
            <w:rStyle w:val="Hyperlink"/>
            <w:rFonts w:ascii="Times New Roman" w:hAnsi="Times New Roman" w:eastAsia="Times New Roman" w:cs="Times New Roman"/>
            <w:sz w:val="24"/>
            <w:szCs w:val="24"/>
          </w:rPr>
          <w:t>invitació a eurodiputats</w:t>
        </w:r>
      </w:hyperlink>
      <w:r w:rsidRPr="29BD3070" w:rsidR="29BD3070">
        <w:rPr>
          <w:rFonts w:ascii="Times New Roman" w:hAnsi="Times New Roman" w:eastAsia="Times New Roman" w:cs="Times New Roman"/>
          <w:color w:val="000000" w:themeColor="text1" w:themeTint="FF" w:themeShade="FF"/>
          <w:sz w:val="24"/>
          <w:szCs w:val="24"/>
        </w:rPr>
        <w:t xml:space="preserve"> catalans a conèixer el Parc Agrari del Baix Llobregat, per fer conèixer de primera mà la realitat local; o l’ús de la </w:t>
      </w:r>
      <w:hyperlink r:id="R6bfc293c833246b9">
        <w:r w:rsidRPr="29BD3070" w:rsidR="29BD3070">
          <w:rPr>
            <w:rStyle w:val="Hyperlink"/>
            <w:rFonts w:ascii="Times New Roman" w:hAnsi="Times New Roman" w:eastAsia="Times New Roman" w:cs="Times New Roman"/>
            <w:sz w:val="24"/>
            <w:szCs w:val="24"/>
          </w:rPr>
          <w:t>EEOI</w:t>
        </w:r>
      </w:hyperlink>
      <w:r w:rsidRPr="29BD3070" w:rsidR="29BD3070">
        <w:rPr>
          <w:rFonts w:ascii="Times New Roman" w:hAnsi="Times New Roman" w:eastAsia="Times New Roman" w:cs="Times New Roman"/>
          <w:color w:val="000000" w:themeColor="text1" w:themeTint="FF" w:themeShade="FF"/>
          <w:sz w:val="24"/>
          <w:szCs w:val="24"/>
        </w:rPr>
        <w:t xml:space="preserve"> i de l’</w:t>
      </w:r>
      <w:hyperlink r:id="R3fe5a03a1a4c4246">
        <w:r w:rsidRPr="29BD3070" w:rsidR="29BD3070">
          <w:rPr>
            <w:rStyle w:val="Hyperlink"/>
            <w:rFonts w:ascii="Times New Roman" w:hAnsi="Times New Roman" w:eastAsia="Times New Roman" w:cs="Times New Roman"/>
            <w:sz w:val="24"/>
            <w:szCs w:val="24"/>
          </w:rPr>
          <w:t>Oficina del Parlament Europeu a Barcelona</w:t>
        </w:r>
      </w:hyperlink>
      <w:r w:rsidRPr="29BD3070" w:rsidR="29BD3070">
        <w:rPr>
          <w:rFonts w:ascii="Times New Roman" w:hAnsi="Times New Roman" w:eastAsia="Times New Roman" w:cs="Times New Roman"/>
          <w:color w:val="000000" w:themeColor="text1" w:themeTint="FF" w:themeShade="FF"/>
          <w:sz w:val="24"/>
          <w:szCs w:val="24"/>
        </w:rPr>
        <w:t xml:space="preserve"> com a intermediaris entre les demandes ciutadanes i les institucions europees. </w:t>
      </w:r>
    </w:p>
    <w:p w:rsidRPr="00C97757" w:rsidR="5C2C8C74" w:rsidP="62D64B88" w:rsidRDefault="62D64B88" w14:paraId="49A999B6" w14:textId="5F474611">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Finalment, també cal recordar que tenim representants dels interessos de Catalunya a aquestes institucions </w:t>
      </w:r>
      <w:r w:rsidRPr="00C97757" w:rsidR="00C47EFE">
        <w:rPr>
          <w:rFonts w:ascii="Times New Roman" w:hAnsi="Times New Roman" w:eastAsia="Times New Roman" w:cs="Times New Roman"/>
          <w:color w:val="000000" w:themeColor="text1"/>
          <w:sz w:val="24"/>
          <w:szCs w:val="24"/>
        </w:rPr>
        <w:t>per mitjà dels</w:t>
      </w:r>
      <w:r w:rsidRPr="00C97757">
        <w:rPr>
          <w:rFonts w:ascii="Times New Roman" w:hAnsi="Times New Roman" w:eastAsia="Times New Roman" w:cs="Times New Roman"/>
          <w:color w:val="000000" w:themeColor="text1"/>
          <w:sz w:val="24"/>
          <w:szCs w:val="24"/>
        </w:rPr>
        <w:t xml:space="preserve"> parlamentaris europeus. Aquests poden traslladar directament la voluntat de Catalunya al Parlament Europeu.</w:t>
      </w:r>
    </w:p>
    <w:p w:rsidRPr="00C97757" w:rsidR="5C2C8C74" w:rsidP="62D64B88" w:rsidRDefault="62D64B88" w14:paraId="47B5DEEC" w14:textId="75D88A0C">
      <w:pPr>
        <w:spacing w:line="360" w:lineRule="auto"/>
        <w:jc w:val="both"/>
        <w:rPr>
          <w:rFonts w:ascii="Times New Roman" w:hAnsi="Times New Roman" w:eastAsia="Times New Roman" w:cs="Times New Roman"/>
          <w:color w:val="000000" w:themeColor="text1"/>
          <w:sz w:val="24"/>
          <w:szCs w:val="24"/>
          <w:lang w:val="es-ES"/>
        </w:rPr>
      </w:pPr>
      <w:r w:rsidRPr="00C97757">
        <w:rPr>
          <w:rFonts w:ascii="Times New Roman" w:hAnsi="Times New Roman" w:eastAsia="Times New Roman" w:cs="Times New Roman"/>
          <w:color w:val="000000" w:themeColor="text1"/>
          <w:sz w:val="24"/>
          <w:szCs w:val="24"/>
        </w:rPr>
        <w:t xml:space="preserve">A mode de conclusió, hem vist que ja hi ha diversos mecanismes per fer arribar les demandes i realitats territorials a les institucions europees. Tanmateix, caldrien més mecanismes institucionals a desenvolupar per garantir la influència territorial de les regions. Molts dels mecanismes vistos són puntuals en el temps o només propis d’una determinada zona o localitat de Catalunya i, tenint en compte que la </w:t>
      </w:r>
      <w:r w:rsidRPr="00C97757" w:rsidR="00C97757">
        <w:rPr>
          <w:rFonts w:ascii="Times New Roman" w:hAnsi="Times New Roman" w:eastAsia="Times New Roman" w:cs="Times New Roman"/>
          <w:color w:val="000000" w:themeColor="text1"/>
          <w:sz w:val="24"/>
          <w:szCs w:val="24"/>
        </w:rPr>
        <w:t>UE</w:t>
      </w:r>
      <w:r w:rsidRPr="00C97757">
        <w:rPr>
          <w:rFonts w:ascii="Times New Roman" w:hAnsi="Times New Roman" w:eastAsia="Times New Roman" w:cs="Times New Roman"/>
          <w:color w:val="000000" w:themeColor="text1"/>
          <w:sz w:val="24"/>
          <w:szCs w:val="24"/>
        </w:rPr>
        <w:t xml:space="preserve"> sembla ser que està adoptant cada cop més competències, seria important estendre alguns dels mecanismes anteriors a més parts del territori. Caldria garantitzar els mecanismes com una norma i no com una excepció.</w:t>
      </w:r>
    </w:p>
    <w:p w:rsidRPr="00C97757" w:rsidR="5C2C8C74" w:rsidP="62D64B88" w:rsidRDefault="62D64B88" w14:paraId="0D29EA15" w14:textId="30641AB2">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Per exemple, més ciutats o comarques haurien de pertànyer a xarxes com la </w:t>
      </w:r>
      <w:hyperlink r:id="rId24">
        <w:r w:rsidRPr="00C97757">
          <w:rPr>
            <w:rStyle w:val="Hyperlink"/>
            <w:rFonts w:ascii="Times New Roman" w:hAnsi="Times New Roman" w:eastAsia="Times New Roman" w:cs="Times New Roman"/>
            <w:sz w:val="24"/>
            <w:szCs w:val="24"/>
          </w:rPr>
          <w:t>Xarxa Europea de Corresponsals Regionals i Locals de la UE</w:t>
        </w:r>
      </w:hyperlink>
      <w:r w:rsidRPr="00C97757">
        <w:rPr>
          <w:rFonts w:ascii="Times New Roman" w:hAnsi="Times New Roman" w:eastAsia="Times New Roman" w:cs="Times New Roman"/>
          <w:color w:val="000000" w:themeColor="text1"/>
          <w:sz w:val="24"/>
          <w:szCs w:val="24"/>
        </w:rPr>
        <w:t xml:space="preserve">, que ajuda a aquestes a tenir més rellevància i pes dins de la Unió. Un altre mecanisme institucional a desenvolupar en major mesura són els debats ciutadans amb responsables europeus. Aquests fan que els ciutadans es sentin escoltats </w:t>
      </w:r>
      <w:r w:rsidRPr="00C97757">
        <w:rPr>
          <w:rFonts w:ascii="Times New Roman" w:hAnsi="Times New Roman" w:eastAsia="Times New Roman" w:cs="Times New Roman"/>
          <w:color w:val="000000" w:themeColor="text1"/>
          <w:sz w:val="24"/>
          <w:szCs w:val="24"/>
        </w:rPr>
        <w:lastRenderedPageBreak/>
        <w:t>i tinguts en compte i, conseqüentment augmenten la legitimitat democràtica de les institucions europees.</w:t>
      </w:r>
    </w:p>
    <w:p w:rsidRPr="00C97757" w:rsidR="62D64B88" w:rsidP="62D64B88" w:rsidRDefault="62D64B88" w14:paraId="38286B29" w14:textId="67BF752C">
      <w:pPr>
        <w:spacing w:line="360" w:lineRule="auto"/>
        <w:jc w:val="both"/>
        <w:rPr>
          <w:rFonts w:ascii="Calibri" w:hAnsi="Calibri" w:eastAsia="Calibri" w:cs="Calibri"/>
          <w:b/>
          <w:bCs/>
          <w:color w:val="000000" w:themeColor="text1"/>
          <w:sz w:val="24"/>
          <w:szCs w:val="24"/>
        </w:rPr>
      </w:pPr>
    </w:p>
    <w:p w:rsidRPr="00C97757" w:rsidR="5C2C8C74" w:rsidP="62D64B88" w:rsidRDefault="1DC86818" w14:paraId="6FF390FF" w14:textId="3A5FED18">
      <w:pPr>
        <w:pStyle w:val="Heading1"/>
        <w:spacing w:line="360" w:lineRule="auto"/>
        <w:jc w:val="center"/>
        <w:rPr>
          <w:rFonts w:ascii="Times New Roman" w:hAnsi="Times New Roman" w:eastAsia="Times New Roman" w:cs="Times New Roman"/>
          <w:color w:val="auto"/>
          <w:lang w:val="es-ES"/>
        </w:rPr>
      </w:pPr>
      <w:bookmarkStart w:name="_Toc1000488061" w:id="7"/>
      <w:r w:rsidRPr="00C97757">
        <w:rPr>
          <w:rFonts w:ascii="Times New Roman" w:hAnsi="Times New Roman" w:eastAsia="Times New Roman" w:cs="Times New Roman"/>
          <w:color w:val="auto"/>
        </w:rPr>
        <w:t>Una mirada des dels territoris</w:t>
      </w:r>
      <w:bookmarkEnd w:id="7"/>
    </w:p>
    <w:p w:rsidRPr="00C97757" w:rsidR="62D64B88" w:rsidP="62D64B88" w:rsidRDefault="62D64B88" w14:paraId="11C96362" w14:textId="5E8483A8">
      <w:pPr>
        <w:rPr>
          <w:sz w:val="12"/>
          <w:szCs w:val="12"/>
        </w:rPr>
      </w:pPr>
      <w:r w:rsidRPr="00C97757">
        <w:rPr>
          <w:sz w:val="12"/>
          <w:szCs w:val="12"/>
        </w:rPr>
        <w:t xml:space="preserve"> </w:t>
      </w:r>
    </w:p>
    <w:p w:rsidRPr="00C97757" w:rsidR="5C2C8C74" w:rsidP="62D64B88" w:rsidRDefault="62D64B88" w14:paraId="6E922C5F" w14:textId="5CB3C946">
      <w:pPr>
        <w:spacing w:line="360" w:lineRule="auto"/>
        <w:jc w:val="both"/>
        <w:rPr>
          <w:rFonts w:ascii="Times New Roman" w:hAnsi="Times New Roman" w:eastAsia="Times New Roman" w:cs="Times New Roman"/>
          <w:color w:val="000000" w:themeColor="text1"/>
          <w:sz w:val="24"/>
          <w:szCs w:val="24"/>
        </w:rPr>
      </w:pPr>
      <w:r w:rsidRPr="00C97757">
        <w:rPr>
          <w:rFonts w:ascii="Times New Roman" w:hAnsi="Times New Roman" w:eastAsia="Times New Roman" w:cs="Times New Roman"/>
          <w:color w:val="000000" w:themeColor="text1"/>
          <w:sz w:val="24"/>
          <w:szCs w:val="24"/>
        </w:rPr>
        <w:t xml:space="preserve">De forma general, trobem que la zona de Catalunya on hi ha més participació/activitat europea és a les comarques del nord-est. A més, com a tret diferencial,  trobem que a les zones més rurals o menys desenvolupades, arriben fons per millorar el desenvolupament econòmic i social del territori, com els FEDER, FEADER o FSE. En canvi, a zones més urbanitzades com l’Àrea Metropolitana de Barcelona, les ajudes que es reben van més orientades cap a tenir ciutats més sostenibles i polítiques més mediambientals, aquí predominen sobretot els fons </w:t>
      </w:r>
      <w:r w:rsidRPr="00C97757">
        <w:rPr>
          <w:rFonts w:ascii="Times New Roman" w:hAnsi="Times New Roman" w:eastAsia="Times New Roman" w:cs="Times New Roman"/>
          <w:i/>
          <w:iCs/>
          <w:color w:val="000000" w:themeColor="text1"/>
          <w:sz w:val="24"/>
          <w:szCs w:val="24"/>
        </w:rPr>
        <w:t>Next Generation</w:t>
      </w:r>
      <w:r w:rsidRPr="00C97757">
        <w:rPr>
          <w:rFonts w:ascii="Times New Roman" w:hAnsi="Times New Roman" w:eastAsia="Times New Roman" w:cs="Times New Roman"/>
          <w:color w:val="000000" w:themeColor="text1"/>
          <w:sz w:val="24"/>
          <w:szCs w:val="24"/>
        </w:rPr>
        <w:t>.</w:t>
      </w:r>
    </w:p>
    <w:p w:rsidRPr="00C97757" w:rsidR="62D64B88" w:rsidP="62D64B88" w:rsidRDefault="62D64B88" w14:paraId="545C8B3C" w14:textId="370C8429">
      <w:pPr>
        <w:spacing w:line="360" w:lineRule="auto"/>
        <w:jc w:val="both"/>
        <w:rPr>
          <w:rFonts w:ascii="Times New Roman" w:hAnsi="Times New Roman" w:eastAsia="Times New Roman" w:cs="Times New Roman"/>
          <w:color w:val="000000" w:themeColor="text1"/>
          <w:sz w:val="12"/>
          <w:szCs w:val="12"/>
        </w:rPr>
      </w:pPr>
      <w:r w:rsidRPr="00C97757">
        <w:rPr>
          <w:rFonts w:ascii="Times New Roman" w:hAnsi="Times New Roman" w:eastAsia="Times New Roman" w:cs="Times New Roman"/>
          <w:color w:val="000000" w:themeColor="text1"/>
          <w:sz w:val="12"/>
          <w:szCs w:val="12"/>
        </w:rPr>
        <w:t xml:space="preserve"> </w:t>
      </w:r>
    </w:p>
    <w:p w:rsidRPr="00C97757" w:rsidR="5C2C8C74" w:rsidP="6690B76E" w:rsidRDefault="1DC86818" w14:paraId="69CFA203" w14:textId="1035BAA6">
      <w:pPr>
        <w:pStyle w:val="Heading2"/>
        <w:spacing w:line="360" w:lineRule="auto"/>
        <w:jc w:val="center"/>
        <w:rPr>
          <w:rFonts w:ascii="Times New Roman" w:hAnsi="Times New Roman" w:eastAsia="Times New Roman" w:cs="Times New Roman"/>
          <w:b/>
          <w:bCs/>
          <w:color w:val="000000" w:themeColor="text1"/>
          <w:sz w:val="24"/>
          <w:szCs w:val="24"/>
        </w:rPr>
      </w:pPr>
      <w:bookmarkStart w:name="_Toc141498334" w:id="8"/>
      <w:r w:rsidRPr="00C97757">
        <w:rPr>
          <w:rFonts w:ascii="Times New Roman" w:hAnsi="Times New Roman" w:eastAsia="Times New Roman" w:cs="Times New Roman"/>
          <w:b/>
          <w:bCs/>
          <w:color w:val="auto"/>
          <w:sz w:val="24"/>
          <w:szCs w:val="24"/>
        </w:rPr>
        <w:t>L’ALT PIRINEU I ARAN</w:t>
      </w:r>
      <w:bookmarkEnd w:id="8"/>
    </w:p>
    <w:p w:rsidRPr="00C97757" w:rsidR="62D64B88" w:rsidP="62D64B88" w:rsidRDefault="62D64B88" w14:paraId="4FF360C1" w14:textId="383CB6E7">
      <w:pPr>
        <w:rPr>
          <w:sz w:val="12"/>
          <w:szCs w:val="12"/>
        </w:rPr>
      </w:pPr>
      <w:r w:rsidRPr="00C97757">
        <w:rPr>
          <w:sz w:val="12"/>
          <w:szCs w:val="12"/>
        </w:rPr>
        <w:t xml:space="preserve"> </w:t>
      </w:r>
    </w:p>
    <w:tbl>
      <w:tblPr>
        <w:tblStyle w:val="TableGrid"/>
        <w:tblW w:w="0" w:type="auto"/>
        <w:tblBorders>
          <w:top w:val="single" w:color="CB9BDE" w:sz="4" w:space="0"/>
          <w:left w:val="single" w:color="CB9BDE" w:sz="4" w:space="0"/>
          <w:bottom w:val="single" w:color="CB9BDE" w:sz="4" w:space="0"/>
          <w:right w:val="single" w:color="CB9BDE" w:sz="4" w:space="0"/>
          <w:insideH w:val="single" w:color="CB9BDE" w:sz="4" w:space="0"/>
          <w:insideV w:val="single" w:color="CB9BDE" w:sz="4" w:space="0"/>
        </w:tblBorders>
        <w:tblLayout w:type="fixed"/>
        <w:tblLook w:val="06A0" w:firstRow="1" w:lastRow="0" w:firstColumn="1" w:lastColumn="0" w:noHBand="1" w:noVBand="1"/>
      </w:tblPr>
      <w:tblGrid>
        <w:gridCol w:w="9128"/>
      </w:tblGrid>
      <w:tr w:rsidRPr="00C97757" w:rsidR="62D64B88" w:rsidTr="2C1AA98E" w14:paraId="63CD4692" w14:textId="77777777">
        <w:tc>
          <w:tcPr>
            <w:tcW w:w="9128" w:type="dxa"/>
            <w:tcMar/>
          </w:tcPr>
          <w:p w:rsidRPr="00C97757" w:rsidR="62D64B88" w:rsidP="62D64B88" w:rsidRDefault="62D64B88" w14:paraId="5424186B" w14:textId="1FFBF3AD">
            <w:pPr>
              <w:spacing w:line="360" w:lineRule="auto"/>
              <w:jc w:val="both"/>
              <w:rPr>
                <w:rFonts w:ascii="Times New Roman" w:hAnsi="Times New Roman" w:eastAsia="Times New Roman" w:cs="Times New Roman"/>
                <w:color w:val="000000" w:themeColor="text1"/>
                <w:sz w:val="20"/>
                <w:szCs w:val="20"/>
              </w:rPr>
            </w:pPr>
            <w:r w:rsidRPr="2C1AA98E" w:rsidR="2C1AA98E">
              <w:rPr>
                <w:rFonts w:ascii="Times New Roman" w:hAnsi="Times New Roman" w:eastAsia="Times New Roman" w:cs="Times New Roman"/>
                <w:color w:val="000000" w:themeColor="text1" w:themeTint="FF" w:themeShade="FF"/>
              </w:rPr>
              <w:t xml:space="preserve">Pel que fa a la regió de l’Alt Pirineu i la Vall d’Aran, trobem que aquesta zona és una gran beneficiada per projectes europeus econòmics destinats a ajudar a propiciar el creixement econòmic i el desenvolupament social de zones, sobretot, </w:t>
            </w:r>
            <w:hyperlink r:id="R2d2813f9a0d347ba">
              <w:r w:rsidRPr="2C1AA98E" w:rsidR="2C1AA98E">
                <w:rPr>
                  <w:rStyle w:val="Hyperlink"/>
                  <w:rFonts w:ascii="Times New Roman" w:hAnsi="Times New Roman" w:eastAsia="Times New Roman" w:cs="Times New Roman"/>
                </w:rPr>
                <w:t>rurals</w:t>
              </w:r>
            </w:hyperlink>
            <w:r w:rsidRPr="2C1AA98E" w:rsidR="2C1AA98E">
              <w:rPr>
                <w:rFonts w:ascii="Times New Roman" w:hAnsi="Times New Roman" w:eastAsia="Times New Roman" w:cs="Times New Roman"/>
                <w:color w:val="000000" w:themeColor="text1" w:themeTint="FF" w:themeShade="FF"/>
              </w:rPr>
              <w:t xml:space="preserve">. Tot i això, no trobem cap via per fer-se escoltar enfront la </w:t>
            </w:r>
            <w:r w:rsidRPr="2C1AA98E" w:rsidR="2C1AA98E">
              <w:rPr>
                <w:rFonts w:ascii="Times New Roman" w:hAnsi="Times New Roman" w:eastAsia="Times New Roman" w:cs="Times New Roman"/>
                <w:color w:val="000000" w:themeColor="text1" w:themeTint="FF" w:themeShade="FF"/>
              </w:rPr>
              <w:t>UE</w:t>
            </w:r>
            <w:r w:rsidRPr="2C1AA98E" w:rsidR="2C1AA98E">
              <w:rPr>
                <w:rFonts w:ascii="Times New Roman" w:hAnsi="Times New Roman" w:eastAsia="Times New Roman" w:cs="Times New Roman"/>
                <w:color w:val="000000" w:themeColor="text1" w:themeTint="FF" w:themeShade="FF"/>
              </w:rPr>
              <w:t xml:space="preserve"> més enllà del </w:t>
            </w:r>
            <w:hyperlink r:id="Rae8e44aca3574094">
              <w:r w:rsidRPr="2C1AA98E" w:rsidR="2C1AA98E">
                <w:rPr>
                  <w:rStyle w:val="Hyperlink"/>
                  <w:rFonts w:ascii="Times New Roman" w:hAnsi="Times New Roman" w:eastAsia="Times New Roman" w:cs="Times New Roman"/>
                </w:rPr>
                <w:t>Consorci GAL Alt Urgell-Cerdanya (CAUC)</w:t>
              </w:r>
            </w:hyperlink>
            <w:r w:rsidRPr="2C1AA98E" w:rsidR="2C1AA98E">
              <w:rPr>
                <w:rFonts w:ascii="Times New Roman" w:hAnsi="Times New Roman" w:eastAsia="Times New Roman" w:cs="Times New Roman"/>
                <w:color w:val="000000" w:themeColor="text1" w:themeTint="FF" w:themeShade="FF"/>
              </w:rPr>
              <w:t xml:space="preserve">, que s'encarrega de gestionar els fons europeus. A més dels programes econòmics destinats a incentivar el progrés economicosocial de la zona, trobem diferents </w:t>
            </w:r>
            <w:hyperlink r:id="Rcad41548c5754cb9">
              <w:r w:rsidRPr="2C1AA98E" w:rsidR="2C1AA98E">
                <w:rPr>
                  <w:rStyle w:val="Hyperlink"/>
                  <w:rFonts w:ascii="Times New Roman" w:hAnsi="Times New Roman" w:eastAsia="Times New Roman" w:cs="Times New Roman"/>
                </w:rPr>
                <w:t>trobades o xerrades</w:t>
              </w:r>
            </w:hyperlink>
            <w:r w:rsidRPr="2C1AA98E" w:rsidR="2C1AA98E">
              <w:rPr>
                <w:rFonts w:ascii="Times New Roman" w:hAnsi="Times New Roman" w:eastAsia="Times New Roman" w:cs="Times New Roman"/>
                <w:color w:val="000000" w:themeColor="text1" w:themeTint="FF" w:themeShade="FF"/>
              </w:rPr>
              <w:t xml:space="preserve"> que pretenen apropar les institucions europees a la ciutadania i així reforçar la seva legitimitat.</w:t>
            </w:r>
          </w:p>
          <w:p w:rsidRPr="00C97757" w:rsidR="62D64B88" w:rsidP="62D64B88" w:rsidRDefault="62D64B88" w14:paraId="341D6A84" w14:textId="59AFE4CE">
            <w:pPr>
              <w:rPr>
                <w:rFonts w:ascii="Calibri" w:hAnsi="Calibri" w:eastAsia="Calibri" w:cs="Calibri"/>
                <w:color w:val="000000" w:themeColor="text1"/>
              </w:rPr>
            </w:pPr>
          </w:p>
        </w:tc>
      </w:tr>
    </w:tbl>
    <w:p w:rsidRPr="00C97757" w:rsidR="62D64B88" w:rsidP="62D64B88" w:rsidRDefault="62D64B88" w14:paraId="7B5757CF" w14:textId="02131CDA">
      <w:pPr>
        <w:pStyle w:val="Heading2"/>
        <w:spacing w:line="360" w:lineRule="auto"/>
        <w:rPr>
          <w:b/>
          <w:bCs/>
          <w:color w:val="auto"/>
          <w:sz w:val="24"/>
          <w:szCs w:val="24"/>
        </w:rPr>
      </w:pPr>
    </w:p>
    <w:p w:rsidRPr="00C97757" w:rsidR="2249BBDE" w:rsidP="6690B76E" w:rsidRDefault="1DC86818" w14:paraId="70690C68" w14:textId="301C02E7">
      <w:pPr>
        <w:pStyle w:val="Heading2"/>
        <w:spacing w:line="360" w:lineRule="auto"/>
        <w:jc w:val="center"/>
        <w:rPr>
          <w:rFonts w:ascii="Times New Roman" w:hAnsi="Times New Roman" w:eastAsia="Times New Roman" w:cs="Times New Roman"/>
          <w:b/>
          <w:bCs/>
          <w:color w:val="000000" w:themeColor="text1"/>
          <w:sz w:val="24"/>
          <w:szCs w:val="24"/>
        </w:rPr>
      </w:pPr>
      <w:bookmarkStart w:name="_Toc1068178325" w:id="9"/>
      <w:r w:rsidRPr="00C97757">
        <w:rPr>
          <w:rFonts w:ascii="Times New Roman" w:hAnsi="Times New Roman" w:eastAsia="Times New Roman" w:cs="Times New Roman"/>
          <w:b/>
          <w:bCs/>
          <w:color w:val="auto"/>
          <w:sz w:val="24"/>
          <w:szCs w:val="24"/>
        </w:rPr>
        <w:t>COMARQUES GIRONINES</w:t>
      </w:r>
      <w:bookmarkEnd w:id="9"/>
    </w:p>
    <w:p w:rsidRPr="00C97757" w:rsidR="62D64B88" w:rsidP="62D64B88" w:rsidRDefault="62D64B88" w14:paraId="37A69D19" w14:textId="3CE83CE8">
      <w:pPr>
        <w:rPr>
          <w:sz w:val="12"/>
          <w:szCs w:val="12"/>
        </w:rPr>
      </w:pPr>
      <w:r w:rsidRPr="00C97757">
        <w:rPr>
          <w:sz w:val="12"/>
          <w:szCs w:val="12"/>
        </w:rPr>
        <w:t xml:space="preserve"> </w:t>
      </w:r>
    </w:p>
    <w:tbl>
      <w:tblPr>
        <w:tblStyle w:val="TableGrid"/>
        <w:tblW w:w="0" w:type="auto"/>
        <w:tblLayout w:type="fixed"/>
        <w:tblLook w:val="06A0" w:firstRow="1" w:lastRow="0" w:firstColumn="1" w:lastColumn="0" w:noHBand="1" w:noVBand="1"/>
      </w:tblPr>
      <w:tblGrid>
        <w:gridCol w:w="9128"/>
      </w:tblGrid>
      <w:tr w:rsidRPr="00C97757" w:rsidR="62D64B88" w:rsidTr="2C1AA98E" w14:paraId="14A5041D" w14:textId="77777777">
        <w:tc>
          <w:tcPr>
            <w:tcW w:w="9128" w:type="dxa"/>
            <w:tcMar/>
          </w:tcPr>
          <w:p w:rsidRPr="00C97757" w:rsidR="62D64B88" w:rsidP="62D64B88" w:rsidRDefault="62D64B88" w14:paraId="57C01AAF" w14:textId="40EE9285">
            <w:pPr>
              <w:spacing w:line="360" w:lineRule="auto"/>
              <w:jc w:val="both"/>
              <w:rPr>
                <w:rFonts w:ascii="Times New Roman" w:hAnsi="Times New Roman" w:eastAsia="Times New Roman" w:cs="Times New Roman"/>
                <w:color w:val="000000" w:themeColor="text1"/>
                <w:sz w:val="20"/>
                <w:szCs w:val="20"/>
              </w:rPr>
            </w:pPr>
            <w:r w:rsidRPr="2C1AA98E" w:rsidR="2C1AA98E">
              <w:rPr>
                <w:rFonts w:ascii="Times New Roman" w:hAnsi="Times New Roman" w:eastAsia="Times New Roman" w:cs="Times New Roman"/>
                <w:color w:val="000000" w:themeColor="text1" w:themeTint="FF" w:themeShade="FF"/>
              </w:rPr>
              <w:t xml:space="preserve">Les comarques gironines són de les que més es beneficien de programes i ajudes europees. A aquestes es portem a terme diverses iniciatives subvencionades totalment o parcialment per diversos </w:t>
            </w:r>
            <w:hyperlink r:id="Rb7818a329e4d4ea8">
              <w:r w:rsidRPr="2C1AA98E" w:rsidR="2C1AA98E">
                <w:rPr>
                  <w:rStyle w:val="Hyperlink"/>
                  <w:rFonts w:ascii="Times New Roman" w:hAnsi="Times New Roman" w:eastAsia="Times New Roman" w:cs="Times New Roman"/>
                </w:rPr>
                <w:t>fons europeus</w:t>
              </w:r>
            </w:hyperlink>
            <w:r w:rsidRPr="2C1AA98E" w:rsidR="2C1AA98E">
              <w:rPr>
                <w:rFonts w:ascii="Times New Roman" w:hAnsi="Times New Roman" w:eastAsia="Times New Roman" w:cs="Times New Roman"/>
                <w:color w:val="000000" w:themeColor="text1" w:themeTint="FF" w:themeShade="FF"/>
              </w:rPr>
              <w:t xml:space="preserve">, com els </w:t>
            </w:r>
            <w:r w:rsidRPr="2C1AA98E" w:rsidR="2C1AA98E">
              <w:rPr>
                <w:rFonts w:ascii="Times New Roman" w:hAnsi="Times New Roman" w:eastAsia="Times New Roman" w:cs="Times New Roman"/>
                <w:i w:val="1"/>
                <w:iCs w:val="1"/>
                <w:color w:val="000000" w:themeColor="text1" w:themeTint="FF" w:themeShade="FF"/>
              </w:rPr>
              <w:t>Next</w:t>
            </w:r>
            <w:r w:rsidRPr="2C1AA98E" w:rsidR="2C1AA98E">
              <w:rPr>
                <w:rFonts w:ascii="Times New Roman" w:hAnsi="Times New Roman" w:eastAsia="Times New Roman" w:cs="Times New Roman"/>
                <w:i w:val="1"/>
                <w:iCs w:val="1"/>
                <w:color w:val="000000" w:themeColor="text1" w:themeTint="FF" w:themeShade="FF"/>
              </w:rPr>
              <w:t xml:space="preserve"> </w:t>
            </w:r>
            <w:r w:rsidRPr="2C1AA98E" w:rsidR="2C1AA98E">
              <w:rPr>
                <w:rFonts w:ascii="Times New Roman" w:hAnsi="Times New Roman" w:eastAsia="Times New Roman" w:cs="Times New Roman"/>
                <w:i w:val="1"/>
                <w:iCs w:val="1"/>
                <w:color w:val="000000" w:themeColor="text1" w:themeTint="FF" w:themeShade="FF"/>
              </w:rPr>
              <w:t>Generation</w:t>
            </w:r>
            <w:r w:rsidRPr="2C1AA98E" w:rsidR="2C1AA98E">
              <w:rPr>
                <w:rFonts w:ascii="Times New Roman" w:hAnsi="Times New Roman" w:eastAsia="Times New Roman" w:cs="Times New Roman"/>
                <w:color w:val="000000" w:themeColor="text1" w:themeTint="FF" w:themeShade="FF"/>
              </w:rPr>
              <w:t xml:space="preserve">, FEDER, FEADER o el FSE. Amb aquestes ajudes econòmiques es subvencionen projectes sobretot de caràcter educatiu, verd i d’ajuda al desenvolupament econòmic de zones més rurals. Per altra banda, també s’impulsen </w:t>
            </w:r>
            <w:hyperlink r:id="Radc34767cb204f62">
              <w:r w:rsidRPr="2C1AA98E" w:rsidR="2C1AA98E">
                <w:rPr>
                  <w:rStyle w:val="Hyperlink"/>
                  <w:rFonts w:ascii="Times New Roman" w:hAnsi="Times New Roman" w:eastAsia="Times New Roman" w:cs="Times New Roman"/>
                </w:rPr>
                <w:t>xerrades i tallers</w:t>
              </w:r>
            </w:hyperlink>
            <w:r w:rsidRPr="2C1AA98E" w:rsidR="2C1AA98E">
              <w:rPr>
                <w:rFonts w:ascii="Times New Roman" w:hAnsi="Times New Roman" w:eastAsia="Times New Roman" w:cs="Times New Roman"/>
                <w:color w:val="000000" w:themeColor="text1" w:themeTint="FF" w:themeShade="FF"/>
              </w:rPr>
              <w:t xml:space="preserve"> a fi d’apropar les institucions europees a la ciutadania i avalar la seva legitimitat. A diferència d’altres indrets, a les comarques gironines hi ha iniciatives com </w:t>
            </w:r>
            <w:hyperlink r:id="Rb282a3a8db6b42f0">
              <w:r w:rsidRPr="2C1AA98E" w:rsidR="2C1AA98E">
                <w:rPr>
                  <w:rStyle w:val="Hyperlink"/>
                  <w:rFonts w:ascii="Times New Roman" w:hAnsi="Times New Roman" w:eastAsia="Times New Roman" w:cs="Times New Roman"/>
                </w:rPr>
                <w:t>"Som l'Europa que fem"</w:t>
              </w:r>
            </w:hyperlink>
            <w:r w:rsidRPr="2C1AA98E" w:rsidR="2C1AA98E">
              <w:rPr>
                <w:rFonts w:ascii="Times New Roman" w:hAnsi="Times New Roman" w:eastAsia="Times New Roman" w:cs="Times New Roman"/>
                <w:color w:val="000000" w:themeColor="text1" w:themeTint="FF" w:themeShade="FF"/>
              </w:rPr>
              <w:t xml:space="preserve"> que pretenen servir com a via per fer arribar </w:t>
            </w:r>
            <w:r w:rsidRPr="2C1AA98E" w:rsidR="2C1AA98E">
              <w:rPr>
                <w:rFonts w:ascii="Times New Roman" w:hAnsi="Times New Roman" w:eastAsia="Times New Roman" w:cs="Times New Roman"/>
                <w:color w:val="000000" w:themeColor="text1" w:themeTint="FF" w:themeShade="FF"/>
              </w:rPr>
              <w:t>la veu de la gent de la zona a institucions europees. A més, també hi ha registre de demandes que s’han fet des de diversos sectors de la zona a aquestes institucions.</w:t>
            </w:r>
          </w:p>
          <w:p w:rsidRPr="00C97757" w:rsidR="62D64B88" w:rsidP="62D64B88" w:rsidRDefault="62D64B88" w14:paraId="65855D65" w14:textId="223CD779">
            <w:pPr>
              <w:rPr>
                <w:rFonts w:ascii="Calibri" w:hAnsi="Calibri" w:eastAsia="Calibri" w:cs="Calibri"/>
                <w:color w:val="000000" w:themeColor="text1"/>
              </w:rPr>
            </w:pPr>
          </w:p>
        </w:tc>
      </w:tr>
    </w:tbl>
    <w:p w:rsidRPr="00C97757" w:rsidR="62D64B88" w:rsidP="62D64B88" w:rsidRDefault="62D64B88" w14:paraId="4C9017B2" w14:textId="4ADC8930">
      <w:pPr>
        <w:pStyle w:val="Heading2"/>
        <w:spacing w:line="360" w:lineRule="auto"/>
        <w:rPr>
          <w:b/>
          <w:bCs/>
          <w:color w:val="auto"/>
          <w:sz w:val="24"/>
          <w:szCs w:val="24"/>
        </w:rPr>
      </w:pPr>
    </w:p>
    <w:p w:rsidRPr="00C97757" w:rsidR="2249BBDE" w:rsidP="6690B76E" w:rsidRDefault="1DC86818" w14:paraId="6E85170C" w14:textId="5F328B3C">
      <w:pPr>
        <w:pStyle w:val="Heading2"/>
        <w:spacing w:line="360" w:lineRule="auto"/>
        <w:jc w:val="center"/>
        <w:rPr>
          <w:rFonts w:ascii="Times New Roman" w:hAnsi="Times New Roman" w:eastAsia="Times New Roman" w:cs="Times New Roman"/>
          <w:b/>
          <w:bCs/>
          <w:color w:val="000000" w:themeColor="text1"/>
          <w:sz w:val="24"/>
          <w:szCs w:val="24"/>
        </w:rPr>
      </w:pPr>
      <w:bookmarkStart w:name="_Toc1061807538" w:id="10"/>
      <w:r w:rsidRPr="00C97757">
        <w:rPr>
          <w:rFonts w:ascii="Times New Roman" w:hAnsi="Times New Roman" w:eastAsia="Times New Roman" w:cs="Times New Roman"/>
          <w:b/>
          <w:bCs/>
          <w:color w:val="auto"/>
          <w:sz w:val="24"/>
          <w:szCs w:val="24"/>
        </w:rPr>
        <w:t xml:space="preserve">COMARQUES CENTRALS </w:t>
      </w:r>
      <w:bookmarkEnd w:id="10"/>
    </w:p>
    <w:p w:rsidRPr="00C97757" w:rsidR="62D64B88" w:rsidP="62D64B88" w:rsidRDefault="62D64B88" w14:paraId="28987D6A" w14:textId="5480F86B">
      <w:pPr>
        <w:rPr>
          <w:sz w:val="12"/>
          <w:szCs w:val="12"/>
        </w:rPr>
      </w:pPr>
      <w:r w:rsidRPr="00C97757">
        <w:rPr>
          <w:sz w:val="12"/>
          <w:szCs w:val="12"/>
        </w:rPr>
        <w:t xml:space="preserve"> </w:t>
      </w:r>
    </w:p>
    <w:tbl>
      <w:tblPr>
        <w:tblStyle w:val="TableGrid"/>
        <w:tblW w:w="0" w:type="auto"/>
        <w:tblLayout w:type="fixed"/>
        <w:tblLook w:val="06A0" w:firstRow="1" w:lastRow="0" w:firstColumn="1" w:lastColumn="0" w:noHBand="1" w:noVBand="1"/>
      </w:tblPr>
      <w:tblGrid>
        <w:gridCol w:w="9128"/>
      </w:tblGrid>
      <w:tr w:rsidRPr="00C97757" w:rsidR="62D64B88" w:rsidTr="2C1AA98E" w14:paraId="6B49B441" w14:textId="77777777">
        <w:tc>
          <w:tcPr>
            <w:tcW w:w="9128" w:type="dxa"/>
            <w:tcMar/>
          </w:tcPr>
          <w:p w:rsidRPr="00C97757" w:rsidR="62D64B88" w:rsidP="62D64B88" w:rsidRDefault="62D64B88" w14:paraId="537B208A" w14:textId="1A6B6FBC">
            <w:pPr>
              <w:spacing w:line="360" w:lineRule="auto"/>
              <w:jc w:val="both"/>
              <w:rPr>
                <w:rFonts w:ascii="Times New Roman" w:hAnsi="Times New Roman" w:eastAsia="Times New Roman" w:cs="Times New Roman"/>
                <w:color w:val="000000" w:themeColor="text1"/>
                <w:sz w:val="20"/>
                <w:szCs w:val="20"/>
              </w:rPr>
            </w:pPr>
            <w:r w:rsidRPr="2C1AA98E" w:rsidR="2C1AA98E">
              <w:rPr>
                <w:rFonts w:ascii="Times New Roman" w:hAnsi="Times New Roman" w:eastAsia="Times New Roman" w:cs="Times New Roman"/>
                <w:color w:val="000000" w:themeColor="text1" w:themeTint="FF" w:themeShade="FF"/>
              </w:rPr>
              <w:t xml:space="preserve">La majoria de les comarques centrals de Catalunya es beneficien d’algun dels fons europeus com els </w:t>
            </w:r>
            <w:r w:rsidRPr="2C1AA98E" w:rsidR="2C1AA98E">
              <w:rPr>
                <w:rFonts w:ascii="Times New Roman" w:hAnsi="Times New Roman" w:eastAsia="Times New Roman" w:cs="Times New Roman"/>
                <w:color w:val="000000" w:themeColor="text1" w:themeTint="FF" w:themeShade="FF"/>
              </w:rPr>
              <w:t>Next</w:t>
            </w:r>
            <w:r w:rsidRPr="2C1AA98E" w:rsidR="2C1AA98E">
              <w:rPr>
                <w:rFonts w:ascii="Times New Roman" w:hAnsi="Times New Roman" w:eastAsia="Times New Roman" w:cs="Times New Roman"/>
                <w:color w:val="000000" w:themeColor="text1" w:themeTint="FF" w:themeShade="FF"/>
              </w:rPr>
              <w:t xml:space="preserve"> </w:t>
            </w:r>
            <w:r w:rsidRPr="2C1AA98E" w:rsidR="2C1AA98E">
              <w:rPr>
                <w:rFonts w:ascii="Times New Roman" w:hAnsi="Times New Roman" w:eastAsia="Times New Roman" w:cs="Times New Roman"/>
                <w:color w:val="000000" w:themeColor="text1" w:themeTint="FF" w:themeShade="FF"/>
              </w:rPr>
              <w:t>Generation</w:t>
            </w:r>
            <w:r w:rsidRPr="2C1AA98E" w:rsidR="2C1AA98E">
              <w:rPr>
                <w:rFonts w:ascii="Times New Roman" w:hAnsi="Times New Roman" w:eastAsia="Times New Roman" w:cs="Times New Roman"/>
                <w:color w:val="000000" w:themeColor="text1" w:themeTint="FF" w:themeShade="FF"/>
              </w:rPr>
              <w:t xml:space="preserve">, FEDER, LEADER, entre d’altres. La majoria van destinats a </w:t>
            </w:r>
            <w:hyperlink r:id="R1093a5f457924515">
              <w:r w:rsidRPr="2C1AA98E" w:rsidR="2C1AA98E">
                <w:rPr>
                  <w:rStyle w:val="Hyperlink"/>
                  <w:rFonts w:ascii="Times New Roman" w:hAnsi="Times New Roman" w:eastAsia="Times New Roman" w:cs="Times New Roman"/>
                </w:rPr>
                <w:t>millorar infraestructures</w:t>
              </w:r>
            </w:hyperlink>
            <w:r w:rsidRPr="2C1AA98E" w:rsidR="2C1AA98E">
              <w:rPr>
                <w:rFonts w:ascii="Times New Roman" w:hAnsi="Times New Roman" w:eastAsia="Times New Roman" w:cs="Times New Roman"/>
                <w:color w:val="000000" w:themeColor="text1" w:themeTint="FF" w:themeShade="FF"/>
              </w:rPr>
              <w:t xml:space="preserve">, a impulsar el </w:t>
            </w:r>
            <w:hyperlink r:id="Rb8387eab29ce43e9">
              <w:r w:rsidRPr="2C1AA98E" w:rsidR="2C1AA98E">
                <w:rPr>
                  <w:rStyle w:val="Hyperlink"/>
                  <w:rFonts w:ascii="Times New Roman" w:hAnsi="Times New Roman" w:eastAsia="Times New Roman" w:cs="Times New Roman"/>
                </w:rPr>
                <w:t>turisme</w:t>
              </w:r>
            </w:hyperlink>
            <w:r w:rsidRPr="2C1AA98E" w:rsidR="2C1AA98E">
              <w:rPr>
                <w:rFonts w:ascii="Times New Roman" w:hAnsi="Times New Roman" w:eastAsia="Times New Roman" w:cs="Times New Roman"/>
                <w:color w:val="000000" w:themeColor="text1" w:themeTint="FF" w:themeShade="FF"/>
              </w:rPr>
              <w:t xml:space="preserve"> o diversificar l’economia de zones més rurals. Per altra banda, també podem apreciar que a l’Anoia i al Solsonès s’han dut a terme </w:t>
            </w:r>
            <w:hyperlink r:id="R046bb3f124dc41e6">
              <w:r w:rsidRPr="2C1AA98E" w:rsidR="2C1AA98E">
                <w:rPr>
                  <w:rStyle w:val="Hyperlink"/>
                  <w:rFonts w:ascii="Times New Roman" w:hAnsi="Times New Roman" w:eastAsia="Times New Roman" w:cs="Times New Roman"/>
                </w:rPr>
                <w:t>xerrades o activitats</w:t>
              </w:r>
            </w:hyperlink>
            <w:r w:rsidRPr="2C1AA98E" w:rsidR="2C1AA98E">
              <w:rPr>
                <w:rFonts w:ascii="Times New Roman" w:hAnsi="Times New Roman" w:eastAsia="Times New Roman" w:cs="Times New Roman"/>
                <w:color w:val="000000" w:themeColor="text1" w:themeTint="FF" w:themeShade="FF"/>
              </w:rPr>
              <w:t xml:space="preserve"> a fi d’apropar les institucions europees als ciutadans. En referència a vies que tenen les comarques centrals per manifestar les seves preferències a les institucions europees, trobem rellevant la participació a la </w:t>
            </w:r>
            <w:hyperlink r:id="R0a491ebdf6284b9b">
              <w:r w:rsidRPr="2C1AA98E" w:rsidR="2C1AA98E">
                <w:rPr>
                  <w:rStyle w:val="Hyperlink"/>
                  <w:rFonts w:ascii="Times New Roman" w:hAnsi="Times New Roman" w:eastAsia="Times New Roman" w:cs="Times New Roman"/>
                </w:rPr>
                <w:t>Conferència de Regions Europees</w:t>
              </w:r>
            </w:hyperlink>
            <w:r w:rsidRPr="2C1AA98E" w:rsidR="2C1AA98E">
              <w:rPr>
                <w:rFonts w:ascii="Times New Roman" w:hAnsi="Times New Roman" w:eastAsia="Times New Roman" w:cs="Times New Roman"/>
                <w:color w:val="000000" w:themeColor="text1" w:themeTint="FF" w:themeShade="FF"/>
              </w:rPr>
              <w:t xml:space="preserve"> o a la </w:t>
            </w:r>
            <w:hyperlink r:id="R35b8587999184889">
              <w:r w:rsidRPr="2C1AA98E" w:rsidR="2C1AA98E">
                <w:rPr>
                  <w:rStyle w:val="Hyperlink"/>
                  <w:rFonts w:ascii="Times New Roman" w:hAnsi="Times New Roman" w:eastAsia="Times New Roman" w:cs="Times New Roman"/>
                </w:rPr>
                <w:t>xarxa europea de ciutats mitjanes</w:t>
              </w:r>
            </w:hyperlink>
            <w:r w:rsidRPr="2C1AA98E" w:rsidR="2C1AA98E">
              <w:rPr>
                <w:rFonts w:ascii="Times New Roman" w:hAnsi="Times New Roman" w:eastAsia="Times New Roman" w:cs="Times New Roman"/>
                <w:color w:val="000000" w:themeColor="text1" w:themeTint="FF" w:themeShade="FF"/>
              </w:rPr>
              <w:t>.</w:t>
            </w:r>
          </w:p>
          <w:p w:rsidRPr="00C97757" w:rsidR="62D64B88" w:rsidP="62D64B88" w:rsidRDefault="62D64B88" w14:paraId="6BC9E3F7" w14:textId="70E68646">
            <w:pPr>
              <w:rPr>
                <w:rFonts w:ascii="Calibri" w:hAnsi="Calibri" w:eastAsia="Calibri" w:cs="Calibri"/>
                <w:color w:val="000000" w:themeColor="text1"/>
              </w:rPr>
            </w:pPr>
          </w:p>
        </w:tc>
      </w:tr>
    </w:tbl>
    <w:p w:rsidRPr="00C97757" w:rsidR="62D64B88" w:rsidP="62D64B88" w:rsidRDefault="62D64B88" w14:paraId="22F62576" w14:textId="34F49F75">
      <w:pPr>
        <w:pStyle w:val="Heading2"/>
        <w:spacing w:line="360" w:lineRule="auto"/>
        <w:rPr>
          <w:b/>
          <w:bCs/>
          <w:color w:val="auto"/>
          <w:sz w:val="24"/>
          <w:szCs w:val="24"/>
        </w:rPr>
      </w:pPr>
    </w:p>
    <w:p w:rsidRPr="00C97757" w:rsidR="2249BBDE" w:rsidP="6690B76E" w:rsidRDefault="1DC86818" w14:paraId="3D077B56" w14:textId="5F706F20">
      <w:pPr>
        <w:pStyle w:val="Heading2"/>
        <w:spacing w:line="360" w:lineRule="auto"/>
        <w:jc w:val="center"/>
        <w:rPr>
          <w:rFonts w:ascii="Times New Roman" w:hAnsi="Times New Roman" w:eastAsia="Times New Roman" w:cs="Times New Roman"/>
          <w:b/>
          <w:bCs/>
          <w:sz w:val="24"/>
          <w:szCs w:val="24"/>
        </w:rPr>
      </w:pPr>
      <w:bookmarkStart w:name="_Toc2102009346" w:id="11"/>
      <w:r w:rsidRPr="00C97757">
        <w:rPr>
          <w:rFonts w:ascii="Times New Roman" w:hAnsi="Times New Roman" w:eastAsia="Times New Roman" w:cs="Times New Roman"/>
          <w:b/>
          <w:bCs/>
          <w:color w:val="auto"/>
          <w:sz w:val="24"/>
          <w:szCs w:val="24"/>
        </w:rPr>
        <w:t>PONENT</w:t>
      </w:r>
      <w:bookmarkEnd w:id="11"/>
    </w:p>
    <w:p w:rsidRPr="00C97757" w:rsidR="62D64B88" w:rsidP="62D64B88" w:rsidRDefault="62D64B88" w14:paraId="114701CD" w14:textId="39BC639A">
      <w:pPr>
        <w:rPr>
          <w:sz w:val="12"/>
          <w:szCs w:val="12"/>
        </w:rPr>
      </w:pPr>
      <w:r w:rsidRPr="00C97757">
        <w:rPr>
          <w:sz w:val="12"/>
          <w:szCs w:val="12"/>
        </w:rPr>
        <w:t xml:space="preserve"> </w:t>
      </w:r>
    </w:p>
    <w:tbl>
      <w:tblPr>
        <w:tblStyle w:val="TableGrid"/>
        <w:tblW w:w="0" w:type="auto"/>
        <w:tblLayout w:type="fixed"/>
        <w:tblLook w:val="06A0" w:firstRow="1" w:lastRow="0" w:firstColumn="1" w:lastColumn="0" w:noHBand="1" w:noVBand="1"/>
      </w:tblPr>
      <w:tblGrid>
        <w:gridCol w:w="9128"/>
      </w:tblGrid>
      <w:tr w:rsidRPr="00C97757" w:rsidR="62D64B88" w:rsidTr="2C1AA98E" w14:paraId="6DFD5ECC" w14:textId="77777777">
        <w:tc>
          <w:tcPr>
            <w:tcW w:w="9128" w:type="dxa"/>
            <w:tcMar/>
          </w:tcPr>
          <w:p w:rsidRPr="00C97757" w:rsidR="62D64B88" w:rsidP="62D64B88" w:rsidRDefault="62D64B88" w14:paraId="10A505B5" w14:textId="2BB8D3C3">
            <w:pPr>
              <w:spacing w:after="160" w:line="360" w:lineRule="auto"/>
              <w:jc w:val="both"/>
              <w:rPr>
                <w:rFonts w:ascii="Times New Roman" w:hAnsi="Times New Roman" w:eastAsia="Times New Roman" w:cs="Times New Roman"/>
                <w:color w:val="000000" w:themeColor="text1"/>
              </w:rPr>
            </w:pPr>
            <w:r w:rsidRPr="2C1AA98E" w:rsidR="2C1AA98E">
              <w:rPr>
                <w:rFonts w:ascii="Times New Roman" w:hAnsi="Times New Roman" w:eastAsia="Times New Roman" w:cs="Times New Roman"/>
                <w:color w:val="000000" w:themeColor="text1" w:themeTint="FF" w:themeShade="FF"/>
              </w:rPr>
              <w:t xml:space="preserve">Les comarques de ponent reben diversos fons europeus, principalment del FEDER i el FSE. A més també es beneficien de les distincions de Denominació d'Origen de la </w:t>
            </w:r>
            <w:r w:rsidRPr="2C1AA98E" w:rsidR="2C1AA98E">
              <w:rPr>
                <w:rFonts w:ascii="Times New Roman" w:hAnsi="Times New Roman" w:eastAsia="Times New Roman" w:cs="Times New Roman"/>
                <w:color w:val="000000" w:themeColor="text1" w:themeTint="FF" w:themeShade="FF"/>
              </w:rPr>
              <w:t>UE</w:t>
            </w:r>
            <w:r w:rsidRPr="2C1AA98E" w:rsidR="2C1AA98E">
              <w:rPr>
                <w:rFonts w:ascii="Times New Roman" w:hAnsi="Times New Roman" w:eastAsia="Times New Roman" w:cs="Times New Roman"/>
                <w:color w:val="000000" w:themeColor="text1" w:themeTint="FF" w:themeShade="FF"/>
              </w:rPr>
              <w:t xml:space="preserve"> i d’un </w:t>
            </w:r>
            <w:hyperlink r:id="Re2912d13f7fc4cdb">
              <w:r w:rsidRPr="2C1AA98E" w:rsidR="2C1AA98E">
                <w:rPr>
                  <w:rStyle w:val="Hyperlink"/>
                  <w:rFonts w:ascii="Times New Roman" w:hAnsi="Times New Roman" w:eastAsia="Times New Roman" w:cs="Times New Roman"/>
                </w:rPr>
                <w:t>Projecte d’Especialització i Competitivitat Territorial</w:t>
              </w:r>
            </w:hyperlink>
            <w:r w:rsidRPr="2C1AA98E" w:rsidR="2C1AA98E">
              <w:rPr>
                <w:rFonts w:ascii="Times New Roman" w:hAnsi="Times New Roman" w:eastAsia="Times New Roman" w:cs="Times New Roman"/>
                <w:color w:val="000000" w:themeColor="text1" w:themeTint="FF" w:themeShade="FF"/>
              </w:rPr>
              <w:t>. Per altra banda, s’han creat associacions com l’</w:t>
            </w:r>
            <w:hyperlink r:id="R25f76ae5e21e4a7b">
              <w:r w:rsidRPr="2C1AA98E" w:rsidR="2C1AA98E">
                <w:rPr>
                  <w:rStyle w:val="Hyperlink"/>
                  <w:rFonts w:ascii="Times New Roman" w:hAnsi="Times New Roman" w:eastAsia="Times New Roman" w:cs="Times New Roman"/>
                </w:rPr>
                <w:t>Associació Leader de Ponent</w:t>
              </w:r>
            </w:hyperlink>
            <w:r w:rsidRPr="2C1AA98E" w:rsidR="2C1AA98E">
              <w:rPr>
                <w:rFonts w:ascii="Times New Roman" w:hAnsi="Times New Roman" w:eastAsia="Times New Roman" w:cs="Times New Roman"/>
                <w:color w:val="000000" w:themeColor="text1" w:themeTint="FF" w:themeShade="FF"/>
              </w:rPr>
              <w:t xml:space="preserve"> per donar veu a les demandes del territori front la UE.</w:t>
            </w:r>
          </w:p>
          <w:p w:rsidRPr="00C97757" w:rsidR="62D64B88" w:rsidP="62D64B88" w:rsidRDefault="62D64B88" w14:paraId="1C2AD822" w14:textId="087CF22A">
            <w:pPr>
              <w:rPr>
                <w:rFonts w:ascii="Calibri" w:hAnsi="Calibri" w:eastAsia="Calibri" w:cs="Calibri"/>
                <w:color w:val="000000" w:themeColor="text1"/>
              </w:rPr>
            </w:pPr>
          </w:p>
        </w:tc>
      </w:tr>
    </w:tbl>
    <w:p w:rsidRPr="00C97757" w:rsidR="62D64B88" w:rsidP="62D64B88" w:rsidRDefault="62D64B88" w14:paraId="094CA523" w14:textId="587970AE">
      <w:pPr>
        <w:pStyle w:val="Heading2"/>
        <w:spacing w:line="360" w:lineRule="auto"/>
        <w:rPr>
          <w:b/>
          <w:bCs/>
          <w:color w:val="auto"/>
          <w:sz w:val="24"/>
          <w:szCs w:val="24"/>
        </w:rPr>
      </w:pPr>
    </w:p>
    <w:p w:rsidRPr="00C97757" w:rsidR="62D64B88" w:rsidP="62D64B88" w:rsidRDefault="1DC86818" w14:paraId="3727EA1C" w14:textId="2A4FA4E5">
      <w:pPr>
        <w:pStyle w:val="Heading2"/>
        <w:spacing w:line="360" w:lineRule="auto"/>
        <w:jc w:val="center"/>
        <w:rPr>
          <w:rFonts w:ascii="Times New Roman" w:hAnsi="Times New Roman" w:eastAsia="Times New Roman" w:cs="Times New Roman"/>
          <w:b/>
          <w:bCs/>
          <w:color w:val="auto"/>
          <w:sz w:val="24"/>
          <w:szCs w:val="24"/>
        </w:rPr>
      </w:pPr>
      <w:bookmarkStart w:name="_Toc1984172652" w:id="12"/>
      <w:r w:rsidRPr="00C97757">
        <w:rPr>
          <w:rFonts w:ascii="Times New Roman" w:hAnsi="Times New Roman" w:eastAsia="Times New Roman" w:cs="Times New Roman"/>
          <w:b/>
          <w:bCs/>
          <w:color w:val="auto"/>
          <w:sz w:val="24"/>
          <w:szCs w:val="24"/>
        </w:rPr>
        <w:t>TERRES DE L’EBRE</w:t>
      </w:r>
      <w:bookmarkEnd w:id="12"/>
    </w:p>
    <w:p w:rsidRPr="00C97757" w:rsidR="62D64B88" w:rsidP="62D64B88" w:rsidRDefault="62D64B88" w14:paraId="313AF228" w14:textId="3C709742">
      <w:pPr>
        <w:rPr>
          <w:rFonts w:ascii="Calibri" w:hAnsi="Calibri" w:eastAsia="Calibri" w:cs="Calibri"/>
          <w:color w:val="000000" w:themeColor="text1"/>
          <w:sz w:val="12"/>
          <w:szCs w:val="12"/>
        </w:rPr>
      </w:pPr>
      <w:r w:rsidRPr="00C97757">
        <w:t xml:space="preserve"> </w:t>
      </w:r>
    </w:p>
    <w:tbl>
      <w:tblPr>
        <w:tblStyle w:val="TableGrid"/>
        <w:tblW w:w="0" w:type="auto"/>
        <w:tblLayout w:type="fixed"/>
        <w:tblLook w:val="06A0" w:firstRow="1" w:lastRow="0" w:firstColumn="1" w:lastColumn="0" w:noHBand="1" w:noVBand="1"/>
      </w:tblPr>
      <w:tblGrid>
        <w:gridCol w:w="9128"/>
      </w:tblGrid>
      <w:tr w:rsidRPr="00C97757" w:rsidR="62D64B88" w:rsidTr="3A96A0C1" w14:paraId="7F391F51" w14:textId="77777777">
        <w:tc>
          <w:tcPr>
            <w:tcW w:w="9128" w:type="dxa"/>
            <w:tcMar/>
          </w:tcPr>
          <w:p w:rsidRPr="00C97757" w:rsidR="62D64B88" w:rsidP="62D64B88" w:rsidRDefault="62D64B88" w14:paraId="6C361727" w14:textId="4FC89FBE">
            <w:pPr>
              <w:spacing w:line="360" w:lineRule="auto"/>
              <w:jc w:val="both"/>
              <w:rPr>
                <w:rFonts w:ascii="Times New Roman" w:hAnsi="Times New Roman" w:eastAsia="Times New Roman" w:cs="Times New Roman"/>
                <w:color w:val="000000" w:themeColor="text1"/>
              </w:rPr>
            </w:pPr>
            <w:r w:rsidRPr="3A96A0C1" w:rsidR="3A96A0C1">
              <w:rPr>
                <w:rFonts w:ascii="Times New Roman" w:hAnsi="Times New Roman" w:eastAsia="Times New Roman" w:cs="Times New Roman"/>
              </w:rPr>
              <w:t xml:space="preserve">Pel que fa a les Terres de l’Ebre, veiem que la majoria reben o han rebut finançament per part de la </w:t>
            </w:r>
            <w:r w:rsidRPr="3A96A0C1" w:rsidR="3A96A0C1">
              <w:rPr>
                <w:rFonts w:ascii="Times New Roman" w:hAnsi="Times New Roman" w:eastAsia="Times New Roman" w:cs="Times New Roman"/>
              </w:rPr>
              <w:t>UE</w:t>
            </w:r>
            <w:r w:rsidRPr="3A96A0C1" w:rsidR="3A96A0C1">
              <w:rPr>
                <w:rFonts w:ascii="Times New Roman" w:hAnsi="Times New Roman" w:eastAsia="Times New Roman" w:cs="Times New Roman"/>
              </w:rPr>
              <w:t xml:space="preserve">, com dels fons FEDER i </w:t>
            </w:r>
            <w:hyperlink r:id="R9095c45a98a0410f">
              <w:r w:rsidRPr="3A96A0C1" w:rsidR="3A96A0C1">
                <w:rPr>
                  <w:rStyle w:val="Hyperlink"/>
                  <w:rFonts w:ascii="Times New Roman" w:hAnsi="Times New Roman" w:eastAsia="Times New Roman" w:cs="Times New Roman"/>
                </w:rPr>
                <w:t>Next Generation</w:t>
              </w:r>
            </w:hyperlink>
            <w:r w:rsidRPr="3A96A0C1" w:rsidR="3A96A0C1">
              <w:rPr>
                <w:rFonts w:ascii="Times New Roman" w:hAnsi="Times New Roman" w:eastAsia="Times New Roman" w:cs="Times New Roman"/>
              </w:rPr>
              <w:t xml:space="preserve">. Aquest finançament va destinat principalment a fomentar la </w:t>
            </w:r>
            <w:hyperlink r:id="Re5b16929c8254fcd">
              <w:r w:rsidRPr="3A96A0C1" w:rsidR="3A96A0C1">
                <w:rPr>
                  <w:rStyle w:val="Hyperlink"/>
                  <w:rFonts w:ascii="Times New Roman" w:hAnsi="Times New Roman" w:eastAsia="Times New Roman" w:cs="Times New Roman"/>
                </w:rPr>
                <w:t>innovació</w:t>
              </w:r>
            </w:hyperlink>
            <w:r w:rsidRPr="3A96A0C1" w:rsidR="3A96A0C1">
              <w:rPr>
                <w:rFonts w:ascii="Times New Roman" w:hAnsi="Times New Roman" w:eastAsia="Times New Roman" w:cs="Times New Roman"/>
              </w:rPr>
              <w:t xml:space="preserve"> o a estructures verdes i també a </w:t>
            </w:r>
            <w:hyperlink r:id="R2e2fdda165ec443a">
              <w:r w:rsidRPr="3A96A0C1" w:rsidR="3A96A0C1">
                <w:rPr>
                  <w:rStyle w:val="Hyperlink"/>
                  <w:rFonts w:ascii="Times New Roman" w:hAnsi="Times New Roman" w:eastAsia="Times New Roman" w:cs="Times New Roman"/>
                </w:rPr>
                <w:t>millorar l’ocupació</w:t>
              </w:r>
            </w:hyperlink>
            <w:r w:rsidRPr="3A96A0C1" w:rsidR="3A96A0C1">
              <w:rPr>
                <w:rFonts w:ascii="Times New Roman" w:hAnsi="Times New Roman" w:eastAsia="Times New Roman" w:cs="Times New Roman"/>
              </w:rPr>
              <w:t xml:space="preserve"> de la zona. Per altra banda, podem apreciar que en aquesta zona el </w:t>
            </w:r>
            <w:hyperlink r:id="Rb6390ee028b149d4">
              <w:r w:rsidRPr="3A96A0C1" w:rsidR="3A96A0C1">
                <w:rPr>
                  <w:rStyle w:val="Hyperlink"/>
                  <w:rFonts w:ascii="Times New Roman" w:hAnsi="Times New Roman" w:eastAsia="Times New Roman" w:cs="Times New Roman"/>
                </w:rPr>
                <w:t>Sindicat de la Unió de Pagesos</w:t>
              </w:r>
            </w:hyperlink>
            <w:r w:rsidRPr="3A96A0C1" w:rsidR="3A96A0C1">
              <w:rPr>
                <w:rFonts w:ascii="Times New Roman" w:hAnsi="Times New Roman" w:eastAsia="Times New Roman" w:cs="Times New Roman"/>
              </w:rPr>
              <w:t xml:space="preserve"> té bastanta força i és aquest que actua com a grup de pressió en temes locals, autonòmics, estatals o de la </w:t>
            </w:r>
            <w:r w:rsidRPr="3A96A0C1" w:rsidR="3A96A0C1">
              <w:rPr>
                <w:rFonts w:ascii="Times New Roman" w:hAnsi="Times New Roman" w:eastAsia="Times New Roman" w:cs="Times New Roman"/>
              </w:rPr>
              <w:t>UE</w:t>
            </w:r>
            <w:r w:rsidRPr="3A96A0C1" w:rsidR="3A96A0C1">
              <w:rPr>
                <w:rFonts w:ascii="Times New Roman" w:hAnsi="Times New Roman" w:eastAsia="Times New Roman" w:cs="Times New Roman"/>
              </w:rPr>
              <w:t>.</w:t>
            </w:r>
          </w:p>
          <w:p w:rsidRPr="00C97757" w:rsidR="62D64B88" w:rsidP="62D64B88" w:rsidRDefault="62D64B88" w14:paraId="5AC1FA42" w14:textId="2E983A05"/>
        </w:tc>
      </w:tr>
    </w:tbl>
    <w:p w:rsidRPr="00C97757" w:rsidR="62D64B88" w:rsidP="62D64B88" w:rsidRDefault="62D64B88" w14:paraId="16F4C6BC" w14:textId="70437898"/>
    <w:p w:rsidRPr="00C97757" w:rsidR="2249BBDE" w:rsidP="6690B76E" w:rsidRDefault="1DC86818" w14:paraId="4D2C396E" w14:textId="28BFA5F8">
      <w:pPr>
        <w:pStyle w:val="Heading2"/>
        <w:spacing w:line="360" w:lineRule="auto"/>
        <w:jc w:val="center"/>
        <w:rPr>
          <w:rFonts w:ascii="Times New Roman" w:hAnsi="Times New Roman" w:eastAsia="Times New Roman" w:cs="Times New Roman"/>
          <w:b/>
          <w:bCs/>
          <w:color w:val="000000" w:themeColor="text1"/>
          <w:sz w:val="24"/>
          <w:szCs w:val="24"/>
        </w:rPr>
      </w:pPr>
      <w:bookmarkStart w:name="_Toc1151322065" w:id="13"/>
      <w:r w:rsidRPr="00C97757">
        <w:rPr>
          <w:rFonts w:ascii="Times New Roman" w:hAnsi="Times New Roman" w:eastAsia="Times New Roman" w:cs="Times New Roman"/>
          <w:b/>
          <w:bCs/>
          <w:color w:val="auto"/>
          <w:sz w:val="24"/>
          <w:szCs w:val="24"/>
        </w:rPr>
        <w:t>CAMP DE TARRAGONA</w:t>
      </w:r>
      <w:bookmarkEnd w:id="13"/>
    </w:p>
    <w:p w:rsidRPr="00C97757" w:rsidR="62D64B88" w:rsidP="62D64B88" w:rsidRDefault="62D64B88" w14:paraId="3B7964B1" w14:textId="4BD3F4C6">
      <w:pPr>
        <w:rPr>
          <w:sz w:val="12"/>
          <w:szCs w:val="12"/>
        </w:rPr>
      </w:pPr>
      <w:r w:rsidRPr="00C97757">
        <w:rPr>
          <w:sz w:val="12"/>
          <w:szCs w:val="12"/>
        </w:rPr>
        <w:t xml:space="preserve"> </w:t>
      </w:r>
    </w:p>
    <w:tbl>
      <w:tblPr>
        <w:tblStyle w:val="TableGrid"/>
        <w:tblW w:w="0" w:type="auto"/>
        <w:tblLayout w:type="fixed"/>
        <w:tblLook w:val="06A0" w:firstRow="1" w:lastRow="0" w:firstColumn="1" w:lastColumn="0" w:noHBand="1" w:noVBand="1"/>
      </w:tblPr>
      <w:tblGrid>
        <w:gridCol w:w="9128"/>
      </w:tblGrid>
      <w:tr w:rsidRPr="00C97757" w:rsidR="62D64B88" w:rsidTr="3A96A0C1" w14:paraId="7F5AAD2B" w14:textId="77777777">
        <w:tc>
          <w:tcPr>
            <w:tcW w:w="9128" w:type="dxa"/>
            <w:tcMar/>
          </w:tcPr>
          <w:p w:rsidRPr="00C97757" w:rsidR="62D64B88" w:rsidP="62D64B88" w:rsidRDefault="62D64B88" w14:paraId="72036481" w14:textId="1E623F9A">
            <w:pPr>
              <w:spacing w:after="160" w:line="360" w:lineRule="auto"/>
              <w:jc w:val="both"/>
              <w:rPr>
                <w:rFonts w:ascii="Times New Roman" w:hAnsi="Times New Roman" w:eastAsia="Times New Roman" w:cs="Times New Roman"/>
              </w:rPr>
            </w:pPr>
            <w:r w:rsidRPr="3A96A0C1" w:rsidR="3A96A0C1">
              <w:rPr>
                <w:rFonts w:ascii="Times New Roman" w:hAnsi="Times New Roman" w:eastAsia="Times New Roman" w:cs="Times New Roman"/>
              </w:rPr>
              <w:t xml:space="preserve">Les comarques del Camp de Tarragona, com d'altres de Catalunya, també són beneficiades per finançament o projectes provinents de la </w:t>
            </w:r>
            <w:r w:rsidRPr="3A96A0C1" w:rsidR="3A96A0C1">
              <w:rPr>
                <w:rFonts w:ascii="Times New Roman" w:hAnsi="Times New Roman" w:eastAsia="Times New Roman" w:cs="Times New Roman"/>
              </w:rPr>
              <w:t>UE</w:t>
            </w:r>
            <w:r w:rsidRPr="3A96A0C1" w:rsidR="3A96A0C1">
              <w:rPr>
                <w:rFonts w:ascii="Times New Roman" w:hAnsi="Times New Roman" w:eastAsia="Times New Roman" w:cs="Times New Roman"/>
              </w:rPr>
              <w:t xml:space="preserve">. Els Fons FEDER i </w:t>
            </w:r>
            <w:r w:rsidRPr="3A96A0C1" w:rsidR="3A96A0C1">
              <w:rPr>
                <w:rFonts w:ascii="Times New Roman" w:hAnsi="Times New Roman" w:eastAsia="Times New Roman" w:cs="Times New Roman"/>
                <w:i w:val="1"/>
                <w:iCs w:val="1"/>
              </w:rPr>
              <w:t>Next</w:t>
            </w:r>
            <w:r w:rsidRPr="3A96A0C1" w:rsidR="3A96A0C1">
              <w:rPr>
                <w:rFonts w:ascii="Times New Roman" w:hAnsi="Times New Roman" w:eastAsia="Times New Roman" w:cs="Times New Roman"/>
                <w:i w:val="1"/>
                <w:iCs w:val="1"/>
              </w:rPr>
              <w:t xml:space="preserve"> </w:t>
            </w:r>
            <w:r w:rsidRPr="3A96A0C1" w:rsidR="3A96A0C1">
              <w:rPr>
                <w:rFonts w:ascii="Times New Roman" w:hAnsi="Times New Roman" w:eastAsia="Times New Roman" w:cs="Times New Roman"/>
                <w:i w:val="1"/>
                <w:iCs w:val="1"/>
              </w:rPr>
              <w:t>Generation</w:t>
            </w:r>
            <w:r w:rsidRPr="3A96A0C1" w:rsidR="3A96A0C1">
              <w:rPr>
                <w:rFonts w:ascii="Times New Roman" w:hAnsi="Times New Roman" w:eastAsia="Times New Roman" w:cs="Times New Roman"/>
              </w:rPr>
              <w:t xml:space="preserve"> són els que </w:t>
            </w:r>
            <w:r w:rsidRPr="3A96A0C1" w:rsidR="3A96A0C1">
              <w:rPr>
                <w:rFonts w:ascii="Times New Roman" w:hAnsi="Times New Roman" w:eastAsia="Times New Roman" w:cs="Times New Roman"/>
              </w:rPr>
              <w:t xml:space="preserve">predominen en aquest cas i la majoria tenen la finalitat d’ajudar a desenvolupar el turisme de la zona i polítiques verdes. A més, en el cas del Tarragonès, també trobem que s’ha portat a terme </w:t>
            </w:r>
            <w:hyperlink r:id="R7380bd2136bb4bfa">
              <w:r w:rsidRPr="3A96A0C1" w:rsidR="3A96A0C1">
                <w:rPr>
                  <w:rStyle w:val="Hyperlink"/>
                  <w:rFonts w:ascii="Times New Roman" w:hAnsi="Times New Roman" w:eastAsia="Times New Roman" w:cs="Times New Roman"/>
                </w:rPr>
                <w:t>xerrades</w:t>
              </w:r>
            </w:hyperlink>
            <w:r w:rsidRPr="3A96A0C1" w:rsidR="3A96A0C1">
              <w:rPr>
                <w:rFonts w:ascii="Times New Roman" w:hAnsi="Times New Roman" w:eastAsia="Times New Roman" w:cs="Times New Roman"/>
              </w:rPr>
              <w:t xml:space="preserve"> i </w:t>
            </w:r>
            <w:hyperlink r:id="R1d5635a5294647ad">
              <w:r w:rsidRPr="3A96A0C1" w:rsidR="3A96A0C1">
                <w:rPr>
                  <w:rStyle w:val="Hyperlink"/>
                  <w:rFonts w:ascii="Times New Roman" w:hAnsi="Times New Roman" w:eastAsia="Times New Roman" w:cs="Times New Roman"/>
                </w:rPr>
                <w:t>tallers</w:t>
              </w:r>
            </w:hyperlink>
            <w:r w:rsidRPr="3A96A0C1" w:rsidR="3A96A0C1">
              <w:rPr>
                <w:rFonts w:ascii="Times New Roman" w:hAnsi="Times New Roman" w:eastAsia="Times New Roman" w:cs="Times New Roman"/>
              </w:rPr>
              <w:t xml:space="preserve"> a fi d’apropar la UE a la ciutadania. Per altra banda, com a vies per fer escoltar la veu d’aquests territoris, trobem el </w:t>
            </w:r>
            <w:hyperlink r:id="Rbd3812c627f8433c">
              <w:r w:rsidRPr="3A96A0C1" w:rsidR="3A96A0C1">
                <w:rPr>
                  <w:rStyle w:val="Hyperlink"/>
                  <w:rFonts w:ascii="Times New Roman" w:hAnsi="Times New Roman" w:eastAsia="Times New Roman" w:cs="Times New Roman"/>
                </w:rPr>
                <w:t>consorci LEADER</w:t>
              </w:r>
            </w:hyperlink>
            <w:r w:rsidRPr="3A96A0C1" w:rsidR="3A96A0C1">
              <w:rPr>
                <w:rFonts w:ascii="Times New Roman" w:hAnsi="Times New Roman" w:eastAsia="Times New Roman" w:cs="Times New Roman"/>
              </w:rPr>
              <w:t xml:space="preserve"> i la jornada d’</w:t>
            </w:r>
            <w:hyperlink r:id="R7d1d1b5d52154ba7">
              <w:r w:rsidRPr="3A96A0C1" w:rsidR="3A96A0C1">
                <w:rPr>
                  <w:rStyle w:val="Hyperlink"/>
                  <w:rFonts w:ascii="Times New Roman" w:hAnsi="Times New Roman" w:eastAsia="Times New Roman" w:cs="Times New Roman"/>
                </w:rPr>
                <w:t>"A Tarragona parlem del futur d'Europa!"</w:t>
              </w:r>
            </w:hyperlink>
            <w:r w:rsidRPr="3A96A0C1" w:rsidR="3A96A0C1">
              <w:rPr>
                <w:rFonts w:ascii="Times New Roman" w:hAnsi="Times New Roman" w:eastAsia="Times New Roman" w:cs="Times New Roman"/>
              </w:rPr>
              <w:t>. En aquesta última jornada, al Parlament Europeu, al Consell i a la Comissió Europea se li fan arribar les demandes de la ciutadania.</w:t>
            </w:r>
          </w:p>
          <w:p w:rsidRPr="00C97757" w:rsidR="62D64B88" w:rsidP="62D64B88" w:rsidRDefault="62D64B88" w14:paraId="6F7722DC" w14:textId="31CFD904">
            <w:pPr>
              <w:rPr>
                <w:rFonts w:ascii="Calibri" w:hAnsi="Calibri" w:eastAsia="Calibri" w:cs="Calibri"/>
              </w:rPr>
            </w:pPr>
          </w:p>
        </w:tc>
      </w:tr>
    </w:tbl>
    <w:p w:rsidRPr="00C97757" w:rsidR="6690B76E" w:rsidP="6690B76E" w:rsidRDefault="6690B76E" w14:paraId="4AE37B4E" w14:textId="440A41F1">
      <w:pPr>
        <w:pStyle w:val="Heading2"/>
        <w:spacing w:line="360" w:lineRule="auto"/>
        <w:jc w:val="center"/>
        <w:rPr>
          <w:rFonts w:ascii="Times New Roman" w:hAnsi="Times New Roman" w:eastAsia="Times New Roman" w:cs="Times New Roman"/>
          <w:b/>
          <w:bCs/>
          <w:color w:val="auto"/>
          <w:sz w:val="24"/>
          <w:szCs w:val="24"/>
        </w:rPr>
      </w:pPr>
    </w:p>
    <w:p w:rsidRPr="00C97757" w:rsidR="62D64B88" w:rsidP="62D64B88" w:rsidRDefault="1DC86818" w14:paraId="4BE02212" w14:textId="1B9252BF">
      <w:pPr>
        <w:pStyle w:val="Heading2"/>
        <w:spacing w:line="360" w:lineRule="auto"/>
        <w:jc w:val="center"/>
        <w:rPr>
          <w:rFonts w:ascii="Times New Roman" w:hAnsi="Times New Roman" w:eastAsia="Times New Roman" w:cs="Times New Roman"/>
          <w:b/>
          <w:bCs/>
          <w:color w:val="auto"/>
          <w:sz w:val="24"/>
          <w:szCs w:val="24"/>
        </w:rPr>
      </w:pPr>
      <w:bookmarkStart w:name="_Toc2098085996" w:id="14"/>
      <w:r w:rsidRPr="00C97757">
        <w:rPr>
          <w:rFonts w:ascii="Times New Roman" w:hAnsi="Times New Roman" w:eastAsia="Times New Roman" w:cs="Times New Roman"/>
          <w:b/>
          <w:bCs/>
          <w:color w:val="auto"/>
          <w:sz w:val="24"/>
          <w:szCs w:val="24"/>
        </w:rPr>
        <w:t>ÀREA METROPOLITANA DE BARCELONA</w:t>
      </w:r>
      <w:bookmarkEnd w:id="14"/>
    </w:p>
    <w:p w:rsidRPr="00C97757" w:rsidR="62D64B88" w:rsidP="62D64B88" w:rsidRDefault="62D64B88" w14:paraId="2F4935D1" w14:textId="3A8EB395">
      <w:pPr>
        <w:rPr>
          <w:sz w:val="12"/>
          <w:szCs w:val="12"/>
        </w:rPr>
      </w:pPr>
      <w:r w:rsidRPr="00C97757">
        <w:rPr>
          <w:sz w:val="12"/>
          <w:szCs w:val="12"/>
        </w:rPr>
        <w:t xml:space="preserve"> </w:t>
      </w:r>
    </w:p>
    <w:tbl>
      <w:tblPr>
        <w:tblStyle w:val="TableGrid"/>
        <w:tblW w:w="0" w:type="auto"/>
        <w:tblLayout w:type="fixed"/>
        <w:tblLook w:val="06A0" w:firstRow="1" w:lastRow="0" w:firstColumn="1" w:lastColumn="0" w:noHBand="1" w:noVBand="1"/>
      </w:tblPr>
      <w:tblGrid>
        <w:gridCol w:w="9128"/>
      </w:tblGrid>
      <w:tr w:rsidRPr="00C97757" w:rsidR="62D64B88" w:rsidTr="3A96A0C1" w14:paraId="0515074A" w14:textId="77777777">
        <w:tc>
          <w:tcPr>
            <w:tcW w:w="9128" w:type="dxa"/>
            <w:tcMar/>
          </w:tcPr>
          <w:p w:rsidRPr="00C97757" w:rsidR="62D64B88" w:rsidP="62D64B88" w:rsidRDefault="62D64B88" w14:paraId="0928230C" w14:textId="257CDB40">
            <w:pPr>
              <w:spacing w:after="160" w:line="360" w:lineRule="auto"/>
              <w:jc w:val="both"/>
              <w:rPr>
                <w:rFonts w:ascii="Times New Roman" w:hAnsi="Times New Roman" w:eastAsia="Times New Roman" w:cs="Times New Roman"/>
                <w:color w:val="000000" w:themeColor="text1"/>
              </w:rPr>
            </w:pPr>
            <w:r w:rsidRPr="3A96A0C1" w:rsidR="3A96A0C1">
              <w:rPr>
                <w:rFonts w:ascii="Times New Roman" w:hAnsi="Times New Roman" w:eastAsia="Times New Roman" w:cs="Times New Roman"/>
                <w:color w:val="000000" w:themeColor="text1" w:themeTint="FF" w:themeShade="FF"/>
              </w:rPr>
              <w:t xml:space="preserve">Les comarques de l’àrea metropolitana de Barcelona, gràcies a pertànyer a la </w:t>
            </w:r>
            <w:r w:rsidRPr="3A96A0C1" w:rsidR="3A96A0C1">
              <w:rPr>
                <w:rFonts w:ascii="Times New Roman" w:hAnsi="Times New Roman" w:eastAsia="Times New Roman" w:cs="Times New Roman"/>
                <w:color w:val="000000" w:themeColor="text1" w:themeTint="FF" w:themeShade="FF"/>
              </w:rPr>
              <w:t>UE</w:t>
            </w:r>
            <w:r w:rsidRPr="3A96A0C1" w:rsidR="3A96A0C1">
              <w:rPr>
                <w:rFonts w:ascii="Times New Roman" w:hAnsi="Times New Roman" w:eastAsia="Times New Roman" w:cs="Times New Roman"/>
                <w:color w:val="000000" w:themeColor="text1" w:themeTint="FF" w:themeShade="FF"/>
              </w:rPr>
              <w:t xml:space="preserve">, reben múltiples fons europeus per subvencionar parcialment o totalment una gran quantitat de projectes. Entre aquestes fons de finançament destaquen els fons FEDER, </w:t>
            </w:r>
            <w:r w:rsidRPr="3A96A0C1" w:rsidR="3A96A0C1">
              <w:rPr>
                <w:rFonts w:ascii="Times New Roman" w:hAnsi="Times New Roman" w:eastAsia="Times New Roman" w:cs="Times New Roman"/>
                <w:i w:val="1"/>
                <w:iCs w:val="1"/>
                <w:color w:val="000000" w:themeColor="text1" w:themeTint="FF" w:themeShade="FF"/>
              </w:rPr>
              <w:t>Next</w:t>
            </w:r>
            <w:r w:rsidRPr="3A96A0C1" w:rsidR="3A96A0C1">
              <w:rPr>
                <w:rFonts w:ascii="Times New Roman" w:hAnsi="Times New Roman" w:eastAsia="Times New Roman" w:cs="Times New Roman"/>
                <w:i w:val="1"/>
                <w:iCs w:val="1"/>
                <w:color w:val="000000" w:themeColor="text1" w:themeTint="FF" w:themeShade="FF"/>
              </w:rPr>
              <w:t xml:space="preserve"> </w:t>
            </w:r>
            <w:r w:rsidRPr="3A96A0C1" w:rsidR="3A96A0C1">
              <w:rPr>
                <w:rFonts w:ascii="Times New Roman" w:hAnsi="Times New Roman" w:eastAsia="Times New Roman" w:cs="Times New Roman"/>
                <w:i w:val="1"/>
                <w:iCs w:val="1"/>
                <w:color w:val="000000" w:themeColor="text1" w:themeTint="FF" w:themeShade="FF"/>
              </w:rPr>
              <w:t>Generation</w:t>
            </w:r>
            <w:r w:rsidRPr="3A96A0C1" w:rsidR="3A96A0C1">
              <w:rPr>
                <w:rFonts w:ascii="Times New Roman" w:hAnsi="Times New Roman" w:eastAsia="Times New Roman" w:cs="Times New Roman"/>
                <w:color w:val="000000" w:themeColor="text1" w:themeTint="FF" w:themeShade="FF"/>
              </w:rPr>
              <w:t xml:space="preserve">, COSME o projectes com el </w:t>
            </w:r>
            <w:hyperlink r:id="Rc50b798a82274b26">
              <w:r w:rsidRPr="3A96A0C1" w:rsidR="3A96A0C1">
                <w:rPr>
                  <w:rStyle w:val="Hyperlink"/>
                  <w:rFonts w:ascii="Times New Roman" w:hAnsi="Times New Roman" w:eastAsia="Times New Roman" w:cs="Times New Roman"/>
                </w:rPr>
                <w:t>PECT</w:t>
              </w:r>
            </w:hyperlink>
            <w:r w:rsidRPr="3A96A0C1" w:rsidR="3A96A0C1">
              <w:rPr>
                <w:rFonts w:ascii="Times New Roman" w:hAnsi="Times New Roman" w:eastAsia="Times New Roman" w:cs="Times New Roman"/>
                <w:color w:val="000000" w:themeColor="text1" w:themeTint="FF" w:themeShade="FF"/>
              </w:rPr>
              <w:t xml:space="preserve">. La majoria van destinades a impulsar la economia, com el sector turístic, i a fomentar polítiques o espais verds. Per altra banda, en diverses comarques s’ha portat a terme xerrades o talles a fi d’apropar les institucions europees a la ciutadania de la zona. En el cas de les comarques del </w:t>
            </w:r>
            <w:hyperlink r:id="Rfc570d1ae78b4c56">
              <w:r w:rsidRPr="3A96A0C1" w:rsidR="3A96A0C1">
                <w:rPr>
                  <w:rStyle w:val="Hyperlink"/>
                  <w:rFonts w:ascii="Times New Roman" w:hAnsi="Times New Roman" w:eastAsia="Times New Roman" w:cs="Times New Roman"/>
                </w:rPr>
                <w:t>Maresme</w:t>
              </w:r>
            </w:hyperlink>
            <w:r w:rsidRPr="3A96A0C1" w:rsidR="3A96A0C1">
              <w:rPr>
                <w:rFonts w:ascii="Times New Roman" w:hAnsi="Times New Roman" w:eastAsia="Times New Roman" w:cs="Times New Roman"/>
                <w:color w:val="000000" w:themeColor="text1" w:themeTint="FF" w:themeShade="FF"/>
              </w:rPr>
              <w:t xml:space="preserve"> i el </w:t>
            </w:r>
            <w:hyperlink r:id="Rfd6dc0ddbbf24e38">
              <w:r w:rsidRPr="3A96A0C1" w:rsidR="3A96A0C1">
                <w:rPr>
                  <w:rStyle w:val="Hyperlink"/>
                  <w:rFonts w:ascii="Times New Roman" w:hAnsi="Times New Roman" w:eastAsia="Times New Roman" w:cs="Times New Roman"/>
                </w:rPr>
                <w:t>Baix Llobregat</w:t>
              </w:r>
            </w:hyperlink>
            <w:r w:rsidRPr="3A96A0C1" w:rsidR="3A96A0C1">
              <w:rPr>
                <w:rFonts w:ascii="Times New Roman" w:hAnsi="Times New Roman" w:eastAsia="Times New Roman" w:cs="Times New Roman"/>
                <w:color w:val="000000" w:themeColor="text1" w:themeTint="FF" w:themeShade="FF"/>
              </w:rPr>
              <w:t xml:space="preserve">, veiem que, quant a la sobirania, s’ha demanat la intervenció de la </w:t>
            </w:r>
            <w:r w:rsidRPr="3A96A0C1" w:rsidR="3A96A0C1">
              <w:rPr>
                <w:rFonts w:ascii="Times New Roman" w:hAnsi="Times New Roman" w:eastAsia="Times New Roman" w:cs="Times New Roman"/>
                <w:color w:val="000000" w:themeColor="text1" w:themeTint="FF" w:themeShade="FF"/>
              </w:rPr>
              <w:t>UE</w:t>
            </w:r>
            <w:r w:rsidRPr="3A96A0C1" w:rsidR="3A96A0C1">
              <w:rPr>
                <w:rFonts w:ascii="Times New Roman" w:hAnsi="Times New Roman" w:eastAsia="Times New Roman" w:cs="Times New Roman"/>
                <w:color w:val="000000" w:themeColor="text1" w:themeTint="FF" w:themeShade="FF"/>
              </w:rPr>
              <w:t xml:space="preserve">, per aplicar accions correctores. </w:t>
            </w:r>
          </w:p>
          <w:p w:rsidRPr="00C97757" w:rsidR="62D64B88" w:rsidP="62D64B88" w:rsidRDefault="62D64B88" w14:paraId="164C60A3" w14:textId="44565206">
            <w:pPr>
              <w:spacing w:after="160" w:line="360" w:lineRule="auto"/>
              <w:jc w:val="both"/>
              <w:rPr>
                <w:rFonts w:ascii="Times New Roman" w:hAnsi="Times New Roman" w:eastAsia="Times New Roman" w:cs="Times New Roman"/>
                <w:color w:val="000000" w:themeColor="text1"/>
              </w:rPr>
            </w:pPr>
            <w:r w:rsidRPr="3A96A0C1" w:rsidR="3A96A0C1">
              <w:rPr>
                <w:rFonts w:ascii="Times New Roman" w:hAnsi="Times New Roman" w:eastAsia="Times New Roman" w:cs="Times New Roman"/>
                <w:color w:val="000000" w:themeColor="text1" w:themeTint="FF" w:themeShade="FF"/>
              </w:rPr>
              <w:t>En relació a les vies per fer escol</w:t>
            </w:r>
            <w:r w:rsidRPr="3A96A0C1" w:rsidR="3A96A0C1">
              <w:rPr>
                <w:rFonts w:ascii="Times New Roman" w:hAnsi="Times New Roman" w:eastAsia="Times New Roman" w:cs="Times New Roman"/>
                <w:color w:val="000000" w:themeColor="text1" w:themeTint="FF" w:themeShade="FF"/>
              </w:rPr>
              <w:t>t</w:t>
            </w:r>
            <w:r w:rsidRPr="3A96A0C1" w:rsidR="3A96A0C1">
              <w:rPr>
                <w:rFonts w:ascii="Times New Roman" w:hAnsi="Times New Roman" w:eastAsia="Times New Roman" w:cs="Times New Roman"/>
                <w:color w:val="000000" w:themeColor="text1" w:themeTint="FF" w:themeShade="FF"/>
              </w:rPr>
              <w:t>a</w:t>
            </w:r>
            <w:r w:rsidRPr="3A96A0C1" w:rsidR="3A96A0C1">
              <w:rPr>
                <w:rFonts w:ascii="Times New Roman" w:hAnsi="Times New Roman" w:eastAsia="Times New Roman" w:cs="Times New Roman"/>
                <w:color w:val="000000" w:themeColor="text1" w:themeTint="FF" w:themeShade="FF"/>
              </w:rPr>
              <w:t>r</w:t>
            </w:r>
            <w:r w:rsidRPr="3A96A0C1" w:rsidR="3A96A0C1">
              <w:rPr>
                <w:rFonts w:ascii="Times New Roman" w:hAnsi="Times New Roman" w:eastAsia="Times New Roman" w:cs="Times New Roman"/>
                <w:color w:val="000000" w:themeColor="text1" w:themeTint="FF" w:themeShade="FF"/>
              </w:rPr>
              <w:t xml:space="preserve"> la veu de les realitats territorials a les institucions europees, trobem diversos mecanismes a la zona. Un d’ells consisteix a fer </w:t>
            </w:r>
            <w:hyperlink r:id="R8cbdece393714156">
              <w:r w:rsidRPr="3A96A0C1" w:rsidR="3A96A0C1">
                <w:rPr>
                  <w:rStyle w:val="Hyperlink"/>
                  <w:rFonts w:ascii="Times New Roman" w:hAnsi="Times New Roman" w:eastAsia="Times New Roman" w:cs="Times New Roman"/>
                </w:rPr>
                <w:t>debats ciutadans</w:t>
              </w:r>
            </w:hyperlink>
            <w:r w:rsidRPr="3A96A0C1" w:rsidR="3A96A0C1">
              <w:rPr>
                <w:rFonts w:ascii="Times New Roman" w:hAnsi="Times New Roman" w:eastAsia="Times New Roman" w:cs="Times New Roman"/>
                <w:color w:val="000000" w:themeColor="text1" w:themeTint="FF" w:themeShade="FF"/>
              </w:rPr>
              <w:t xml:space="preserve"> amb responsables europeus, que es comprometen a traslladar les idees i demandes a les institucions de la Unió. Un altre mecanisme utilitzat a la zona és </w:t>
            </w:r>
            <w:hyperlink r:id="Rce9dd8bdc2624073">
              <w:r w:rsidRPr="3A96A0C1" w:rsidR="3A96A0C1">
                <w:rPr>
                  <w:rStyle w:val="Hyperlink"/>
                  <w:rFonts w:ascii="Times New Roman" w:hAnsi="Times New Roman" w:eastAsia="Times New Roman" w:cs="Times New Roman"/>
                </w:rPr>
                <w:t>participar de la Xarxa Europea de Corresponsals Regionals i Locals de la UE</w:t>
              </w:r>
            </w:hyperlink>
            <w:r w:rsidRPr="3A96A0C1" w:rsidR="3A96A0C1">
              <w:rPr>
                <w:rFonts w:ascii="Times New Roman" w:hAnsi="Times New Roman" w:eastAsia="Times New Roman" w:cs="Times New Roman"/>
                <w:color w:val="000000" w:themeColor="text1" w:themeTint="FF" w:themeShade="FF"/>
              </w:rPr>
              <w:t xml:space="preserve">. Finalment, altres mètodes són la </w:t>
            </w:r>
            <w:hyperlink r:id="R041aca7b417e488c">
              <w:r w:rsidRPr="3A96A0C1" w:rsidR="3A96A0C1">
                <w:rPr>
                  <w:rStyle w:val="Hyperlink"/>
                  <w:rFonts w:ascii="Times New Roman" w:hAnsi="Times New Roman" w:eastAsia="Times New Roman" w:cs="Times New Roman"/>
                </w:rPr>
                <w:t>invitació a eurodiputats catalans a conèixer el Parc Agrari del Baix Llobregat</w:t>
              </w:r>
            </w:hyperlink>
            <w:r w:rsidRPr="3A96A0C1" w:rsidR="3A96A0C1">
              <w:rPr>
                <w:rFonts w:ascii="Times New Roman" w:hAnsi="Times New Roman" w:eastAsia="Times New Roman" w:cs="Times New Roman"/>
                <w:color w:val="000000" w:themeColor="text1" w:themeTint="FF" w:themeShade="FF"/>
              </w:rPr>
              <w:t xml:space="preserve">, per fer conèixer de primera mà la realitat local, o l’ús de la </w:t>
            </w:r>
            <w:hyperlink r:id="R7828dde989a14d2a">
              <w:r w:rsidRPr="3A96A0C1" w:rsidR="3A96A0C1">
                <w:rPr>
                  <w:rStyle w:val="Hyperlink"/>
                  <w:rFonts w:ascii="Times New Roman" w:hAnsi="Times New Roman" w:eastAsia="Times New Roman" w:cs="Times New Roman"/>
                </w:rPr>
                <w:t>EEOI</w:t>
              </w:r>
            </w:hyperlink>
            <w:r w:rsidRPr="3A96A0C1" w:rsidR="3A96A0C1">
              <w:rPr>
                <w:rFonts w:ascii="Times New Roman" w:hAnsi="Times New Roman" w:eastAsia="Times New Roman" w:cs="Times New Roman"/>
                <w:color w:val="000000" w:themeColor="text1" w:themeTint="FF" w:themeShade="FF"/>
              </w:rPr>
              <w:t xml:space="preserve"> i de l’</w:t>
            </w:r>
            <w:hyperlink r:id="R44cc8bef8bfe4ad3">
              <w:r w:rsidRPr="3A96A0C1" w:rsidR="3A96A0C1">
                <w:rPr>
                  <w:rStyle w:val="Hyperlink"/>
                  <w:rFonts w:ascii="Times New Roman" w:hAnsi="Times New Roman" w:eastAsia="Times New Roman" w:cs="Times New Roman"/>
                </w:rPr>
                <w:t>Oficina del Parlament Europeu</w:t>
              </w:r>
            </w:hyperlink>
            <w:r w:rsidRPr="3A96A0C1" w:rsidR="3A96A0C1">
              <w:rPr>
                <w:rFonts w:ascii="Times New Roman" w:hAnsi="Times New Roman" w:eastAsia="Times New Roman" w:cs="Times New Roman"/>
                <w:color w:val="000000" w:themeColor="text1" w:themeTint="FF" w:themeShade="FF"/>
              </w:rPr>
              <w:t xml:space="preserve"> a Barcelona com a intermediaris entre les demandes ciutadanes i les institucions europees.</w:t>
            </w:r>
          </w:p>
          <w:p w:rsidRPr="00C97757" w:rsidR="62D64B88" w:rsidP="62D64B88" w:rsidRDefault="62D64B88" w14:paraId="5DEFEF9D" w14:textId="38BF3BB5">
            <w:pPr>
              <w:rPr>
                <w:rFonts w:ascii="Calibri" w:hAnsi="Calibri" w:eastAsia="Calibri" w:cs="Calibri"/>
                <w:color w:val="000000" w:themeColor="text1"/>
              </w:rPr>
            </w:pPr>
          </w:p>
        </w:tc>
      </w:tr>
    </w:tbl>
    <w:p w:rsidRPr="00C97757" w:rsidR="62D64B88" w:rsidP="62D64B88" w:rsidRDefault="62D64B88" w14:paraId="7709FD00" w14:textId="080692B8">
      <w:pPr>
        <w:spacing w:line="360" w:lineRule="auto"/>
        <w:jc w:val="both"/>
        <w:rPr>
          <w:rFonts w:ascii="Calibri" w:hAnsi="Calibri" w:eastAsia="Calibri" w:cs="Calibri"/>
          <w:color w:val="000000" w:themeColor="text1"/>
          <w:lang w:val="es-ES"/>
        </w:rPr>
      </w:pPr>
    </w:p>
    <w:p w:rsidRPr="00C97757" w:rsidR="62D64B88" w:rsidP="62D64B88" w:rsidRDefault="62D64B88" w14:paraId="02B4C9ED" w14:textId="715EC37B">
      <w:pPr>
        <w:spacing w:line="360" w:lineRule="auto"/>
        <w:jc w:val="both"/>
        <w:rPr>
          <w:rFonts w:ascii="Calibri" w:hAnsi="Calibri" w:eastAsia="Calibri" w:cs="Calibri"/>
          <w:color w:val="000000" w:themeColor="text1"/>
          <w:lang w:val="es-ES"/>
        </w:rPr>
      </w:pPr>
    </w:p>
    <w:p w:rsidRPr="00C97757" w:rsidR="5C2C8C74" w:rsidP="6690B76E" w:rsidRDefault="1DC86818" w14:paraId="66B38934" w14:textId="2F81B433">
      <w:pPr>
        <w:pStyle w:val="Heading1"/>
        <w:spacing w:line="360" w:lineRule="auto"/>
        <w:jc w:val="center"/>
        <w:rPr>
          <w:rFonts w:ascii="Times New Roman" w:hAnsi="Times New Roman" w:eastAsia="Times New Roman" w:cs="Times New Roman"/>
          <w:color w:val="auto"/>
          <w:lang w:val="es-ES"/>
        </w:rPr>
      </w:pPr>
      <w:bookmarkStart w:name="_Toc1036644367" w:id="15"/>
      <w:r w:rsidRPr="00C97757">
        <w:rPr>
          <w:rFonts w:ascii="Times New Roman" w:hAnsi="Times New Roman" w:eastAsia="Times New Roman" w:cs="Times New Roman"/>
          <w:color w:val="auto"/>
        </w:rPr>
        <w:t>Temes de debat per avançar</w:t>
      </w:r>
      <w:bookmarkEnd w:id="15"/>
    </w:p>
    <w:p w:rsidRPr="00C97757" w:rsidR="74E61B42" w:rsidP="62D64B88" w:rsidRDefault="62D64B88" w14:paraId="65D1EC92" w14:textId="3198C91D">
      <w:pPr>
        <w:spacing w:line="360" w:lineRule="auto"/>
        <w:rPr>
          <w:color w:val="000000" w:themeColor="text1"/>
          <w:sz w:val="20"/>
          <w:szCs w:val="20"/>
        </w:rPr>
      </w:pPr>
      <w:r w:rsidRPr="00C97757">
        <w:rPr>
          <w:color w:val="000000" w:themeColor="text1"/>
          <w:sz w:val="12"/>
          <w:szCs w:val="12"/>
        </w:rPr>
        <w:t xml:space="preserve"> </w:t>
      </w:r>
    </w:p>
    <w:p w:rsidRPr="00C97757" w:rsidR="00F37164" w:rsidP="62D64B88" w:rsidRDefault="00F37164" w14:paraId="0124C198" w14:textId="4B8919C1">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sz w:val="24"/>
          <w:szCs w:val="24"/>
        </w:rPr>
        <w:t xml:space="preserve">Com ja hem dit, molts i molt variats són els beneficis que obté Catalunya de pertànyer a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w:t>
      </w:r>
    </w:p>
    <w:p w:rsidRPr="00C97757" w:rsidR="74E61B42" w:rsidP="62D64B88" w:rsidRDefault="62D64B88" w14:paraId="1669D74F" w14:textId="44087066">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sz w:val="24"/>
          <w:szCs w:val="24"/>
        </w:rPr>
        <w:lastRenderedPageBreak/>
        <w:t xml:space="preserve">Molts d’aquests beneficis que obté Catalunya els rep gràcies a haver cedit certes competències a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Tot i això, en aquesta matèria sorgeixen discrepàncies i cal preguntar-nos: volem una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més integrada (amb més competències) o valorem més la sobirania dels Estats? En quines matèries hauríem de cedir la sobirania a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w:t>
      </w:r>
    </w:p>
    <w:p w:rsidRPr="00C97757" w:rsidR="74E61B42" w:rsidP="62D64B88" w:rsidRDefault="62D64B88" w14:paraId="61A51756" w14:textId="53CC8F01">
      <w:pPr>
        <w:spacing w:line="360" w:lineRule="auto"/>
        <w:jc w:val="both"/>
        <w:rPr>
          <w:rFonts w:ascii="Times New Roman" w:hAnsi="Times New Roman" w:eastAsia="Times New Roman" w:cs="Times New Roman"/>
          <w:sz w:val="24"/>
          <w:szCs w:val="24"/>
        </w:rPr>
      </w:pPr>
      <w:r w:rsidRPr="00C97757">
        <w:rPr>
          <w:rFonts w:ascii="Times New Roman" w:hAnsi="Times New Roman" w:eastAsia="Times New Roman" w:cs="Times New Roman"/>
          <w:sz w:val="24"/>
          <w:szCs w:val="24"/>
        </w:rPr>
        <w:t xml:space="preserve">De fet, una de les majors crítiques que reben els defensors de la integració europea és que no hi ha una </w:t>
      </w:r>
      <w:r w:rsidRPr="00C97757" w:rsidR="00F37164">
        <w:rPr>
          <w:rFonts w:ascii="Times New Roman" w:hAnsi="Times New Roman" w:eastAsia="Times New Roman" w:cs="Times New Roman"/>
          <w:sz w:val="24"/>
          <w:szCs w:val="24"/>
        </w:rPr>
        <w:t xml:space="preserve">real </w:t>
      </w:r>
      <w:r w:rsidRPr="00C97757">
        <w:rPr>
          <w:rFonts w:ascii="Times New Roman" w:hAnsi="Times New Roman" w:eastAsia="Times New Roman" w:cs="Times New Roman"/>
          <w:sz w:val="24"/>
          <w:szCs w:val="24"/>
        </w:rPr>
        <w:t>identitat europea i per ta</w:t>
      </w:r>
      <w:r w:rsidRPr="00C97757" w:rsidR="00F37164">
        <w:rPr>
          <w:rFonts w:ascii="Times New Roman" w:hAnsi="Times New Roman" w:eastAsia="Times New Roman" w:cs="Times New Roman"/>
          <w:sz w:val="24"/>
          <w:szCs w:val="24"/>
        </w:rPr>
        <w:t>n</w:t>
      </w:r>
      <w:r w:rsidRPr="00C97757">
        <w:rPr>
          <w:rFonts w:ascii="Times New Roman" w:hAnsi="Times New Roman" w:eastAsia="Times New Roman" w:cs="Times New Roman"/>
          <w:sz w:val="24"/>
          <w:szCs w:val="24"/>
        </w:rPr>
        <w:t xml:space="preserve">t, a aquestes institucions els falta legitimitat per tenir certes potestats. Des de la </w:t>
      </w:r>
      <w:r w:rsidRPr="00C97757" w:rsidR="00C97757">
        <w:rPr>
          <w:rFonts w:ascii="Times New Roman" w:hAnsi="Times New Roman" w:eastAsia="Times New Roman" w:cs="Times New Roman"/>
          <w:sz w:val="24"/>
          <w:szCs w:val="24"/>
        </w:rPr>
        <w:t>UE</w:t>
      </w:r>
      <w:r w:rsidRPr="00C97757">
        <w:rPr>
          <w:rFonts w:ascii="Times New Roman" w:hAnsi="Times New Roman" w:eastAsia="Times New Roman" w:cs="Times New Roman"/>
          <w:sz w:val="24"/>
          <w:szCs w:val="24"/>
        </w:rPr>
        <w:t xml:space="preserve"> s’han adonat d’aquest punt i amb diferents programes de xerrades i tallers a escoles i instituts es procura apropar les institucions europees a les noves generacions. Tot i això: creieu que això està funcionant i és suficient? Calen altres propostes?</w:t>
      </w:r>
    </w:p>
    <w:p w:rsidR="2249BBDE" w:rsidP="62D64B88" w:rsidRDefault="62D64B88" w14:paraId="033E84FD" w14:textId="35CDDB5A">
      <w:pPr>
        <w:spacing w:line="360" w:lineRule="auto"/>
        <w:jc w:val="both"/>
        <w:rPr>
          <w:rFonts w:ascii="Times New Roman" w:hAnsi="Times New Roman" w:eastAsia="Times New Roman" w:cs="Times New Roman"/>
          <w:color w:val="000000" w:themeColor="text1"/>
          <w:sz w:val="24"/>
          <w:szCs w:val="24"/>
        </w:rPr>
      </w:pPr>
      <w:r w:rsidRPr="3A96A0C1" w:rsidR="3A96A0C1">
        <w:rPr>
          <w:rFonts w:ascii="Times New Roman" w:hAnsi="Times New Roman" w:eastAsia="Times New Roman" w:cs="Times New Roman"/>
          <w:sz w:val="24"/>
          <w:szCs w:val="24"/>
        </w:rPr>
        <w:t xml:space="preserve">D’altra banda, la UE tot i ser una institució supranacional, ha de tenir en compte les realitats regionals per no perdre validesa ni legitimitat. Al ser una  institució política ha d’escoltar les voluntats de la seva ciutadania i per això ha d’oferir </w:t>
      </w:r>
      <w:r w:rsidRPr="3A96A0C1" w:rsidR="3A96A0C1">
        <w:rPr>
          <w:rFonts w:ascii="Times New Roman" w:hAnsi="Times New Roman" w:eastAsia="Times New Roman" w:cs="Times New Roman"/>
          <w:color w:val="000000" w:themeColor="text1" w:themeTint="FF" w:themeShade="FF"/>
          <w:sz w:val="24"/>
          <w:szCs w:val="24"/>
        </w:rPr>
        <w:t>vies per fer escoltar la veu de les realitats territorials a institucions supranacionals com les de la UE. Una d’aquestes vies</w:t>
      </w:r>
      <w:r w:rsidRPr="3A96A0C1" w:rsidR="3A96A0C1">
        <w:rPr>
          <w:rFonts w:ascii="Times New Roman" w:hAnsi="Times New Roman" w:eastAsia="Times New Roman" w:cs="Times New Roman"/>
          <w:color w:val="000000" w:themeColor="text1" w:themeTint="FF" w:themeShade="FF"/>
          <w:sz w:val="24"/>
          <w:szCs w:val="24"/>
        </w:rPr>
        <w:t xml:space="preserve"> és actuar de manera organitzada i col·lectiva</w:t>
      </w:r>
      <w:r w:rsidRPr="3A96A0C1" w:rsidR="3A96A0C1">
        <w:rPr>
          <w:rFonts w:ascii="Times New Roman" w:hAnsi="Times New Roman" w:eastAsia="Times New Roman" w:cs="Times New Roman"/>
          <w:color w:val="000000" w:themeColor="text1" w:themeTint="FF" w:themeShade="FF"/>
          <w:sz w:val="24"/>
          <w:szCs w:val="24"/>
        </w:rPr>
        <w:t>. La pregunta que us fem es si creieu que des dels organismes públics territorials o autonòmics s’haurien de promocionar aquests grups? O quines altres vies promocionaríeu? Creieu que poden haver d’altres que siguin més eficients per garantir que la veu dels territoris sigui escoltada?</w:t>
      </w:r>
    </w:p>
    <w:p w:rsidRPr="00D32402" w:rsidR="00D32402" w:rsidP="32CFFDD7" w:rsidRDefault="00D32402" w14:paraId="375D34FD" w14:textId="63FE9953">
      <w:pPr>
        <w:rPr>
          <w:rFonts w:ascii="Times New Roman" w:hAnsi="Times New Roman" w:cs="Times New Roman"/>
          <w:color w:val="000000" w:themeColor="text1"/>
          <w:sz w:val="24"/>
          <w:szCs w:val="24"/>
        </w:rPr>
      </w:pPr>
    </w:p>
    <w:sectPr w:rsidRPr="00D32402" w:rsidR="00D32402">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jh86VpnlIxl+r" int2:id="lkplaOtx">
      <int2:state int2:value="Rejected" int2:type="LegacyProofing"/>
    </int2:textHash>
    <int2:textHash int2:hashCode="wjnHTnkg37tbvq" int2:id="E06y1jK3">
      <int2:state int2:value="Rejected" int2:type="LegacyProofing"/>
    </int2:textHash>
    <int2:textHash int2:hashCode="tc0nG1IazJoYDV" int2:id="a2smg4pP">
      <int2:state int2:value="Rejected" int2:type="LegacyProofing"/>
    </int2:textHash>
    <int2:textHash int2:hashCode="GrR2M2n34t6KFp" int2:id="KdDdf1Lb">
      <int2:state int2:value="Rejected" int2:type="LegacyProofing"/>
    </int2:textHash>
    <int2:textHash int2:hashCode="HoX/rIeWs2Nbmv" int2:id="nEsJ2oYM">
      <int2:state int2:value="Rejected" int2:type="LegacyProofing"/>
    </int2:textHash>
    <int2:textHash int2:hashCode="RQiAHs7iBqcvk1" int2:id="yx6ZxBHp">
      <int2:state int2:value="Rejected" int2:type="LegacyProofing"/>
    </int2:textHash>
    <int2:textHash int2:hashCode="dnhZ7b1RvAXUA1" int2:id="S1Ujb85j">
      <int2:state int2:value="Rejected" int2:type="LegacyProofing"/>
    </int2:textHash>
    <int2:textHash int2:hashCode="H/aQKea6h3Wmc8" int2:id="K1L3wph2">
      <int2:state int2:value="Rejected" int2:type="LegacyProofing"/>
    </int2:textHash>
    <int2:textHash int2:hashCode="/i28iPV33hS9wA" int2:id="Alt3PSab">
      <int2:state int2:value="Rejected" int2:type="LegacyProofing"/>
    </int2:textHash>
    <int2:textHash int2:hashCode="Fd9U77JAzYf42J" int2:id="4vgjA1JC">
      <int2:state int2:value="Rejected" int2:type="LegacyProofing"/>
    </int2:textHash>
    <int2:textHash int2:hashCode="WeVDfLHn/HjKXj" int2:id="L66WMGQ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4C2D"/>
    <w:multiLevelType w:val="hybridMultilevel"/>
    <w:tmpl w:val="EA0462EE"/>
    <w:lvl w:ilvl="0" w:tplc="C860A414">
      <w:start w:val="1"/>
      <w:numFmt w:val="bullet"/>
      <w:lvlText w:val=""/>
      <w:lvlJc w:val="left"/>
      <w:pPr>
        <w:ind w:left="720" w:hanging="360"/>
      </w:pPr>
      <w:rPr>
        <w:rFonts w:hint="default" w:ascii="Symbol" w:hAnsi="Symbol"/>
      </w:rPr>
    </w:lvl>
    <w:lvl w:ilvl="1" w:tplc="009CE310">
      <w:start w:val="1"/>
      <w:numFmt w:val="bullet"/>
      <w:lvlText w:val="•"/>
      <w:lvlJc w:val="left"/>
      <w:pPr>
        <w:ind w:left="1440" w:hanging="360"/>
      </w:pPr>
      <w:rPr>
        <w:rFonts w:hint="default" w:ascii="Symbol" w:hAnsi="Symbol"/>
      </w:rPr>
    </w:lvl>
    <w:lvl w:ilvl="2" w:tplc="7D12786C">
      <w:start w:val="1"/>
      <w:numFmt w:val="bullet"/>
      <w:lvlText w:val=""/>
      <w:lvlJc w:val="left"/>
      <w:pPr>
        <w:ind w:left="2160" w:hanging="360"/>
      </w:pPr>
      <w:rPr>
        <w:rFonts w:hint="default" w:ascii="Wingdings" w:hAnsi="Wingdings"/>
      </w:rPr>
    </w:lvl>
    <w:lvl w:ilvl="3" w:tplc="34C4B4C4">
      <w:start w:val="1"/>
      <w:numFmt w:val="bullet"/>
      <w:lvlText w:val=""/>
      <w:lvlJc w:val="left"/>
      <w:pPr>
        <w:ind w:left="2880" w:hanging="360"/>
      </w:pPr>
      <w:rPr>
        <w:rFonts w:hint="default" w:ascii="Symbol" w:hAnsi="Symbol"/>
      </w:rPr>
    </w:lvl>
    <w:lvl w:ilvl="4" w:tplc="5664BAB8">
      <w:start w:val="1"/>
      <w:numFmt w:val="bullet"/>
      <w:lvlText w:val="o"/>
      <w:lvlJc w:val="left"/>
      <w:pPr>
        <w:ind w:left="3600" w:hanging="360"/>
      </w:pPr>
      <w:rPr>
        <w:rFonts w:hint="default" w:ascii="Courier New" w:hAnsi="Courier New"/>
      </w:rPr>
    </w:lvl>
    <w:lvl w:ilvl="5" w:tplc="C128CA62">
      <w:start w:val="1"/>
      <w:numFmt w:val="bullet"/>
      <w:lvlText w:val=""/>
      <w:lvlJc w:val="left"/>
      <w:pPr>
        <w:ind w:left="4320" w:hanging="360"/>
      </w:pPr>
      <w:rPr>
        <w:rFonts w:hint="default" w:ascii="Wingdings" w:hAnsi="Wingdings"/>
      </w:rPr>
    </w:lvl>
    <w:lvl w:ilvl="6" w:tplc="9A263BAE">
      <w:start w:val="1"/>
      <w:numFmt w:val="bullet"/>
      <w:lvlText w:val=""/>
      <w:lvlJc w:val="left"/>
      <w:pPr>
        <w:ind w:left="5040" w:hanging="360"/>
      </w:pPr>
      <w:rPr>
        <w:rFonts w:hint="default" w:ascii="Symbol" w:hAnsi="Symbol"/>
      </w:rPr>
    </w:lvl>
    <w:lvl w:ilvl="7" w:tplc="0D745A28">
      <w:start w:val="1"/>
      <w:numFmt w:val="bullet"/>
      <w:lvlText w:val="o"/>
      <w:lvlJc w:val="left"/>
      <w:pPr>
        <w:ind w:left="5760" w:hanging="360"/>
      </w:pPr>
      <w:rPr>
        <w:rFonts w:hint="default" w:ascii="Courier New" w:hAnsi="Courier New"/>
      </w:rPr>
    </w:lvl>
    <w:lvl w:ilvl="8" w:tplc="04940440">
      <w:start w:val="1"/>
      <w:numFmt w:val="bullet"/>
      <w:lvlText w:val=""/>
      <w:lvlJc w:val="left"/>
      <w:pPr>
        <w:ind w:left="6480" w:hanging="360"/>
      </w:pPr>
      <w:rPr>
        <w:rFonts w:hint="default" w:ascii="Wingdings" w:hAnsi="Wingdings"/>
      </w:rPr>
    </w:lvl>
  </w:abstractNum>
  <w:abstractNum w:abstractNumId="1" w15:restartNumberingAfterBreak="0">
    <w:nsid w:val="024B3873"/>
    <w:multiLevelType w:val="hybridMultilevel"/>
    <w:tmpl w:val="839ED58A"/>
    <w:lvl w:ilvl="0" w:tplc="881ABA06">
      <w:start w:val="1"/>
      <w:numFmt w:val="bullet"/>
      <w:lvlText w:val="-"/>
      <w:lvlJc w:val="left"/>
      <w:pPr>
        <w:ind w:left="720" w:hanging="360"/>
      </w:pPr>
      <w:rPr>
        <w:rFonts w:hint="default" w:ascii="Calibri" w:hAnsi="Calibri"/>
      </w:rPr>
    </w:lvl>
    <w:lvl w:ilvl="1" w:tplc="155EFAF0">
      <w:start w:val="1"/>
      <w:numFmt w:val="bullet"/>
      <w:lvlText w:val="o"/>
      <w:lvlJc w:val="left"/>
      <w:pPr>
        <w:ind w:left="1440" w:hanging="360"/>
      </w:pPr>
      <w:rPr>
        <w:rFonts w:hint="default" w:ascii="Courier New" w:hAnsi="Courier New"/>
      </w:rPr>
    </w:lvl>
    <w:lvl w:ilvl="2" w:tplc="7F88F6A8">
      <w:start w:val="1"/>
      <w:numFmt w:val="bullet"/>
      <w:lvlText w:val=""/>
      <w:lvlJc w:val="left"/>
      <w:pPr>
        <w:ind w:left="2160" w:hanging="360"/>
      </w:pPr>
      <w:rPr>
        <w:rFonts w:hint="default" w:ascii="Wingdings" w:hAnsi="Wingdings"/>
      </w:rPr>
    </w:lvl>
    <w:lvl w:ilvl="3" w:tplc="416AF224">
      <w:start w:val="1"/>
      <w:numFmt w:val="bullet"/>
      <w:lvlText w:val=""/>
      <w:lvlJc w:val="left"/>
      <w:pPr>
        <w:ind w:left="2880" w:hanging="360"/>
      </w:pPr>
      <w:rPr>
        <w:rFonts w:hint="default" w:ascii="Symbol" w:hAnsi="Symbol"/>
      </w:rPr>
    </w:lvl>
    <w:lvl w:ilvl="4" w:tplc="FAD21658">
      <w:start w:val="1"/>
      <w:numFmt w:val="bullet"/>
      <w:lvlText w:val="o"/>
      <w:lvlJc w:val="left"/>
      <w:pPr>
        <w:ind w:left="3600" w:hanging="360"/>
      </w:pPr>
      <w:rPr>
        <w:rFonts w:hint="default" w:ascii="Courier New" w:hAnsi="Courier New"/>
      </w:rPr>
    </w:lvl>
    <w:lvl w:ilvl="5" w:tplc="A39048D0">
      <w:start w:val="1"/>
      <w:numFmt w:val="bullet"/>
      <w:lvlText w:val=""/>
      <w:lvlJc w:val="left"/>
      <w:pPr>
        <w:ind w:left="4320" w:hanging="360"/>
      </w:pPr>
      <w:rPr>
        <w:rFonts w:hint="default" w:ascii="Wingdings" w:hAnsi="Wingdings"/>
      </w:rPr>
    </w:lvl>
    <w:lvl w:ilvl="6" w:tplc="CA50DB26">
      <w:start w:val="1"/>
      <w:numFmt w:val="bullet"/>
      <w:lvlText w:val=""/>
      <w:lvlJc w:val="left"/>
      <w:pPr>
        <w:ind w:left="5040" w:hanging="360"/>
      </w:pPr>
      <w:rPr>
        <w:rFonts w:hint="default" w:ascii="Symbol" w:hAnsi="Symbol"/>
      </w:rPr>
    </w:lvl>
    <w:lvl w:ilvl="7" w:tplc="D136AD0C">
      <w:start w:val="1"/>
      <w:numFmt w:val="bullet"/>
      <w:lvlText w:val="o"/>
      <w:lvlJc w:val="left"/>
      <w:pPr>
        <w:ind w:left="5760" w:hanging="360"/>
      </w:pPr>
      <w:rPr>
        <w:rFonts w:hint="default" w:ascii="Courier New" w:hAnsi="Courier New"/>
      </w:rPr>
    </w:lvl>
    <w:lvl w:ilvl="8" w:tplc="15DE6EDE">
      <w:start w:val="1"/>
      <w:numFmt w:val="bullet"/>
      <w:lvlText w:val=""/>
      <w:lvlJc w:val="left"/>
      <w:pPr>
        <w:ind w:left="6480" w:hanging="360"/>
      </w:pPr>
      <w:rPr>
        <w:rFonts w:hint="default" w:ascii="Wingdings" w:hAnsi="Wingdings"/>
      </w:rPr>
    </w:lvl>
  </w:abstractNum>
  <w:abstractNum w:abstractNumId="2" w15:restartNumberingAfterBreak="0">
    <w:nsid w:val="0A2BF157"/>
    <w:multiLevelType w:val="hybridMultilevel"/>
    <w:tmpl w:val="DA9089D4"/>
    <w:lvl w:ilvl="0" w:tplc="286052FC">
      <w:start w:val="1"/>
      <w:numFmt w:val="bullet"/>
      <w:lvlText w:val="-"/>
      <w:lvlJc w:val="left"/>
      <w:pPr>
        <w:ind w:left="720" w:hanging="360"/>
      </w:pPr>
      <w:rPr>
        <w:rFonts w:hint="default" w:ascii="Calibri" w:hAnsi="Calibri"/>
      </w:rPr>
    </w:lvl>
    <w:lvl w:ilvl="1" w:tplc="F02A2F34">
      <w:start w:val="1"/>
      <w:numFmt w:val="bullet"/>
      <w:lvlText w:val="o"/>
      <w:lvlJc w:val="left"/>
      <w:pPr>
        <w:ind w:left="1440" w:hanging="360"/>
      </w:pPr>
      <w:rPr>
        <w:rFonts w:hint="default" w:ascii="Courier New" w:hAnsi="Courier New"/>
      </w:rPr>
    </w:lvl>
    <w:lvl w:ilvl="2" w:tplc="2BD27CE4">
      <w:start w:val="1"/>
      <w:numFmt w:val="bullet"/>
      <w:lvlText w:val=""/>
      <w:lvlJc w:val="left"/>
      <w:pPr>
        <w:ind w:left="2160" w:hanging="360"/>
      </w:pPr>
      <w:rPr>
        <w:rFonts w:hint="default" w:ascii="Wingdings" w:hAnsi="Wingdings"/>
      </w:rPr>
    </w:lvl>
    <w:lvl w:ilvl="3" w:tplc="CD7A453E">
      <w:start w:val="1"/>
      <w:numFmt w:val="bullet"/>
      <w:lvlText w:val=""/>
      <w:lvlJc w:val="left"/>
      <w:pPr>
        <w:ind w:left="2880" w:hanging="360"/>
      </w:pPr>
      <w:rPr>
        <w:rFonts w:hint="default" w:ascii="Symbol" w:hAnsi="Symbol"/>
      </w:rPr>
    </w:lvl>
    <w:lvl w:ilvl="4" w:tplc="CC16ED5C">
      <w:start w:val="1"/>
      <w:numFmt w:val="bullet"/>
      <w:lvlText w:val="o"/>
      <w:lvlJc w:val="left"/>
      <w:pPr>
        <w:ind w:left="3600" w:hanging="360"/>
      </w:pPr>
      <w:rPr>
        <w:rFonts w:hint="default" w:ascii="Courier New" w:hAnsi="Courier New"/>
      </w:rPr>
    </w:lvl>
    <w:lvl w:ilvl="5" w:tplc="9B7427FE">
      <w:start w:val="1"/>
      <w:numFmt w:val="bullet"/>
      <w:lvlText w:val=""/>
      <w:lvlJc w:val="left"/>
      <w:pPr>
        <w:ind w:left="4320" w:hanging="360"/>
      </w:pPr>
      <w:rPr>
        <w:rFonts w:hint="default" w:ascii="Wingdings" w:hAnsi="Wingdings"/>
      </w:rPr>
    </w:lvl>
    <w:lvl w:ilvl="6" w:tplc="93F83CFC">
      <w:start w:val="1"/>
      <w:numFmt w:val="bullet"/>
      <w:lvlText w:val=""/>
      <w:lvlJc w:val="left"/>
      <w:pPr>
        <w:ind w:left="5040" w:hanging="360"/>
      </w:pPr>
      <w:rPr>
        <w:rFonts w:hint="default" w:ascii="Symbol" w:hAnsi="Symbol"/>
      </w:rPr>
    </w:lvl>
    <w:lvl w:ilvl="7" w:tplc="F60A6F3E">
      <w:start w:val="1"/>
      <w:numFmt w:val="bullet"/>
      <w:lvlText w:val="o"/>
      <w:lvlJc w:val="left"/>
      <w:pPr>
        <w:ind w:left="5760" w:hanging="360"/>
      </w:pPr>
      <w:rPr>
        <w:rFonts w:hint="default" w:ascii="Courier New" w:hAnsi="Courier New"/>
      </w:rPr>
    </w:lvl>
    <w:lvl w:ilvl="8" w:tplc="15EEBE0A">
      <w:start w:val="1"/>
      <w:numFmt w:val="bullet"/>
      <w:lvlText w:val=""/>
      <w:lvlJc w:val="left"/>
      <w:pPr>
        <w:ind w:left="6480" w:hanging="360"/>
      </w:pPr>
      <w:rPr>
        <w:rFonts w:hint="default" w:ascii="Wingdings" w:hAnsi="Wingdings"/>
      </w:rPr>
    </w:lvl>
  </w:abstractNum>
  <w:abstractNum w:abstractNumId="3" w15:restartNumberingAfterBreak="0">
    <w:nsid w:val="0BD86279"/>
    <w:multiLevelType w:val="hybridMultilevel"/>
    <w:tmpl w:val="B874D15C"/>
    <w:lvl w:ilvl="0" w:tplc="5EE28C18">
      <w:start w:val="1"/>
      <w:numFmt w:val="bullet"/>
      <w:lvlText w:val="-"/>
      <w:lvlJc w:val="left"/>
      <w:pPr>
        <w:ind w:left="720" w:hanging="360"/>
      </w:pPr>
      <w:rPr>
        <w:rFonts w:hint="default" w:ascii="Calibri" w:hAnsi="Calibri"/>
      </w:rPr>
    </w:lvl>
    <w:lvl w:ilvl="1" w:tplc="DCC62C7C">
      <w:start w:val="1"/>
      <w:numFmt w:val="bullet"/>
      <w:lvlText w:val="o"/>
      <w:lvlJc w:val="left"/>
      <w:pPr>
        <w:ind w:left="1440" w:hanging="360"/>
      </w:pPr>
      <w:rPr>
        <w:rFonts w:hint="default" w:ascii="Courier New" w:hAnsi="Courier New"/>
      </w:rPr>
    </w:lvl>
    <w:lvl w:ilvl="2" w:tplc="D854A9B8">
      <w:start w:val="1"/>
      <w:numFmt w:val="bullet"/>
      <w:lvlText w:val=""/>
      <w:lvlJc w:val="left"/>
      <w:pPr>
        <w:ind w:left="2160" w:hanging="360"/>
      </w:pPr>
      <w:rPr>
        <w:rFonts w:hint="default" w:ascii="Wingdings" w:hAnsi="Wingdings"/>
      </w:rPr>
    </w:lvl>
    <w:lvl w:ilvl="3" w:tplc="97680798">
      <w:start w:val="1"/>
      <w:numFmt w:val="bullet"/>
      <w:lvlText w:val=""/>
      <w:lvlJc w:val="left"/>
      <w:pPr>
        <w:ind w:left="2880" w:hanging="360"/>
      </w:pPr>
      <w:rPr>
        <w:rFonts w:hint="default" w:ascii="Symbol" w:hAnsi="Symbol"/>
      </w:rPr>
    </w:lvl>
    <w:lvl w:ilvl="4" w:tplc="99B2B15E">
      <w:start w:val="1"/>
      <w:numFmt w:val="bullet"/>
      <w:lvlText w:val="o"/>
      <w:lvlJc w:val="left"/>
      <w:pPr>
        <w:ind w:left="3600" w:hanging="360"/>
      </w:pPr>
      <w:rPr>
        <w:rFonts w:hint="default" w:ascii="Courier New" w:hAnsi="Courier New"/>
      </w:rPr>
    </w:lvl>
    <w:lvl w:ilvl="5" w:tplc="08C01ACA">
      <w:start w:val="1"/>
      <w:numFmt w:val="bullet"/>
      <w:lvlText w:val=""/>
      <w:lvlJc w:val="left"/>
      <w:pPr>
        <w:ind w:left="4320" w:hanging="360"/>
      </w:pPr>
      <w:rPr>
        <w:rFonts w:hint="default" w:ascii="Wingdings" w:hAnsi="Wingdings"/>
      </w:rPr>
    </w:lvl>
    <w:lvl w:ilvl="6" w:tplc="11AEADE4">
      <w:start w:val="1"/>
      <w:numFmt w:val="bullet"/>
      <w:lvlText w:val=""/>
      <w:lvlJc w:val="left"/>
      <w:pPr>
        <w:ind w:left="5040" w:hanging="360"/>
      </w:pPr>
      <w:rPr>
        <w:rFonts w:hint="default" w:ascii="Symbol" w:hAnsi="Symbol"/>
      </w:rPr>
    </w:lvl>
    <w:lvl w:ilvl="7" w:tplc="8C7E38E8">
      <w:start w:val="1"/>
      <w:numFmt w:val="bullet"/>
      <w:lvlText w:val="o"/>
      <w:lvlJc w:val="left"/>
      <w:pPr>
        <w:ind w:left="5760" w:hanging="360"/>
      </w:pPr>
      <w:rPr>
        <w:rFonts w:hint="default" w:ascii="Courier New" w:hAnsi="Courier New"/>
      </w:rPr>
    </w:lvl>
    <w:lvl w:ilvl="8" w:tplc="8B42EAAE">
      <w:start w:val="1"/>
      <w:numFmt w:val="bullet"/>
      <w:lvlText w:val=""/>
      <w:lvlJc w:val="left"/>
      <w:pPr>
        <w:ind w:left="6480" w:hanging="360"/>
      </w:pPr>
      <w:rPr>
        <w:rFonts w:hint="default" w:ascii="Wingdings" w:hAnsi="Wingdings"/>
      </w:rPr>
    </w:lvl>
  </w:abstractNum>
  <w:abstractNum w:abstractNumId="4" w15:restartNumberingAfterBreak="0">
    <w:nsid w:val="0BDB6024"/>
    <w:multiLevelType w:val="hybridMultilevel"/>
    <w:tmpl w:val="BAD4ECCA"/>
    <w:lvl w:ilvl="0" w:tplc="94DEAFC8">
      <w:start w:val="1"/>
      <w:numFmt w:val="bullet"/>
      <w:lvlText w:val="-"/>
      <w:lvlJc w:val="left"/>
      <w:pPr>
        <w:ind w:left="720" w:hanging="360"/>
      </w:pPr>
      <w:rPr>
        <w:rFonts w:hint="default" w:ascii="Calibri" w:hAnsi="Calibri"/>
      </w:rPr>
    </w:lvl>
    <w:lvl w:ilvl="1" w:tplc="2B2463C0">
      <w:start w:val="1"/>
      <w:numFmt w:val="bullet"/>
      <w:lvlText w:val="o"/>
      <w:lvlJc w:val="left"/>
      <w:pPr>
        <w:ind w:left="1440" w:hanging="360"/>
      </w:pPr>
      <w:rPr>
        <w:rFonts w:hint="default" w:ascii="Courier New" w:hAnsi="Courier New"/>
      </w:rPr>
    </w:lvl>
    <w:lvl w:ilvl="2" w:tplc="5A8E7D14">
      <w:start w:val="1"/>
      <w:numFmt w:val="bullet"/>
      <w:lvlText w:val=""/>
      <w:lvlJc w:val="left"/>
      <w:pPr>
        <w:ind w:left="2160" w:hanging="360"/>
      </w:pPr>
      <w:rPr>
        <w:rFonts w:hint="default" w:ascii="Wingdings" w:hAnsi="Wingdings"/>
      </w:rPr>
    </w:lvl>
    <w:lvl w:ilvl="3" w:tplc="089E1938">
      <w:start w:val="1"/>
      <w:numFmt w:val="bullet"/>
      <w:lvlText w:val=""/>
      <w:lvlJc w:val="left"/>
      <w:pPr>
        <w:ind w:left="2880" w:hanging="360"/>
      </w:pPr>
      <w:rPr>
        <w:rFonts w:hint="default" w:ascii="Symbol" w:hAnsi="Symbol"/>
      </w:rPr>
    </w:lvl>
    <w:lvl w:ilvl="4" w:tplc="D236DB2C">
      <w:start w:val="1"/>
      <w:numFmt w:val="bullet"/>
      <w:lvlText w:val="o"/>
      <w:lvlJc w:val="left"/>
      <w:pPr>
        <w:ind w:left="3600" w:hanging="360"/>
      </w:pPr>
      <w:rPr>
        <w:rFonts w:hint="default" w:ascii="Courier New" w:hAnsi="Courier New"/>
      </w:rPr>
    </w:lvl>
    <w:lvl w:ilvl="5" w:tplc="C024B2B4">
      <w:start w:val="1"/>
      <w:numFmt w:val="bullet"/>
      <w:lvlText w:val=""/>
      <w:lvlJc w:val="left"/>
      <w:pPr>
        <w:ind w:left="4320" w:hanging="360"/>
      </w:pPr>
      <w:rPr>
        <w:rFonts w:hint="default" w:ascii="Wingdings" w:hAnsi="Wingdings"/>
      </w:rPr>
    </w:lvl>
    <w:lvl w:ilvl="6" w:tplc="42F879FE">
      <w:start w:val="1"/>
      <w:numFmt w:val="bullet"/>
      <w:lvlText w:val=""/>
      <w:lvlJc w:val="left"/>
      <w:pPr>
        <w:ind w:left="5040" w:hanging="360"/>
      </w:pPr>
      <w:rPr>
        <w:rFonts w:hint="default" w:ascii="Symbol" w:hAnsi="Symbol"/>
      </w:rPr>
    </w:lvl>
    <w:lvl w:ilvl="7" w:tplc="A3B003EA">
      <w:start w:val="1"/>
      <w:numFmt w:val="bullet"/>
      <w:lvlText w:val="o"/>
      <w:lvlJc w:val="left"/>
      <w:pPr>
        <w:ind w:left="5760" w:hanging="360"/>
      </w:pPr>
      <w:rPr>
        <w:rFonts w:hint="default" w:ascii="Courier New" w:hAnsi="Courier New"/>
      </w:rPr>
    </w:lvl>
    <w:lvl w:ilvl="8" w:tplc="98B6F986">
      <w:start w:val="1"/>
      <w:numFmt w:val="bullet"/>
      <w:lvlText w:val=""/>
      <w:lvlJc w:val="left"/>
      <w:pPr>
        <w:ind w:left="6480" w:hanging="360"/>
      </w:pPr>
      <w:rPr>
        <w:rFonts w:hint="default" w:ascii="Wingdings" w:hAnsi="Wingdings"/>
      </w:rPr>
    </w:lvl>
  </w:abstractNum>
  <w:abstractNum w:abstractNumId="5" w15:restartNumberingAfterBreak="0">
    <w:nsid w:val="0D068B9C"/>
    <w:multiLevelType w:val="hybridMultilevel"/>
    <w:tmpl w:val="F86AAEA2"/>
    <w:lvl w:ilvl="0" w:tplc="2D5A250E">
      <w:start w:val="1"/>
      <w:numFmt w:val="bullet"/>
      <w:lvlText w:val="-"/>
      <w:lvlJc w:val="left"/>
      <w:pPr>
        <w:ind w:left="720" w:hanging="360"/>
      </w:pPr>
      <w:rPr>
        <w:rFonts w:hint="default" w:ascii="Calibri" w:hAnsi="Calibri"/>
      </w:rPr>
    </w:lvl>
    <w:lvl w:ilvl="1" w:tplc="0364762A">
      <w:start w:val="1"/>
      <w:numFmt w:val="bullet"/>
      <w:lvlText w:val="o"/>
      <w:lvlJc w:val="left"/>
      <w:pPr>
        <w:ind w:left="1440" w:hanging="360"/>
      </w:pPr>
      <w:rPr>
        <w:rFonts w:hint="default" w:ascii="Courier New" w:hAnsi="Courier New"/>
      </w:rPr>
    </w:lvl>
    <w:lvl w:ilvl="2" w:tplc="C684682E">
      <w:start w:val="1"/>
      <w:numFmt w:val="bullet"/>
      <w:lvlText w:val=""/>
      <w:lvlJc w:val="left"/>
      <w:pPr>
        <w:ind w:left="2160" w:hanging="360"/>
      </w:pPr>
      <w:rPr>
        <w:rFonts w:hint="default" w:ascii="Wingdings" w:hAnsi="Wingdings"/>
      </w:rPr>
    </w:lvl>
    <w:lvl w:ilvl="3" w:tplc="4BC88B84">
      <w:start w:val="1"/>
      <w:numFmt w:val="bullet"/>
      <w:lvlText w:val=""/>
      <w:lvlJc w:val="left"/>
      <w:pPr>
        <w:ind w:left="2880" w:hanging="360"/>
      </w:pPr>
      <w:rPr>
        <w:rFonts w:hint="default" w:ascii="Symbol" w:hAnsi="Symbol"/>
      </w:rPr>
    </w:lvl>
    <w:lvl w:ilvl="4" w:tplc="BDE6BD4A">
      <w:start w:val="1"/>
      <w:numFmt w:val="bullet"/>
      <w:lvlText w:val="o"/>
      <w:lvlJc w:val="left"/>
      <w:pPr>
        <w:ind w:left="3600" w:hanging="360"/>
      </w:pPr>
      <w:rPr>
        <w:rFonts w:hint="default" w:ascii="Courier New" w:hAnsi="Courier New"/>
      </w:rPr>
    </w:lvl>
    <w:lvl w:ilvl="5" w:tplc="75F0DB16">
      <w:start w:val="1"/>
      <w:numFmt w:val="bullet"/>
      <w:lvlText w:val=""/>
      <w:lvlJc w:val="left"/>
      <w:pPr>
        <w:ind w:left="4320" w:hanging="360"/>
      </w:pPr>
      <w:rPr>
        <w:rFonts w:hint="default" w:ascii="Wingdings" w:hAnsi="Wingdings"/>
      </w:rPr>
    </w:lvl>
    <w:lvl w:ilvl="6" w:tplc="67B03F00">
      <w:start w:val="1"/>
      <w:numFmt w:val="bullet"/>
      <w:lvlText w:val=""/>
      <w:lvlJc w:val="left"/>
      <w:pPr>
        <w:ind w:left="5040" w:hanging="360"/>
      </w:pPr>
      <w:rPr>
        <w:rFonts w:hint="default" w:ascii="Symbol" w:hAnsi="Symbol"/>
      </w:rPr>
    </w:lvl>
    <w:lvl w:ilvl="7" w:tplc="5F1AD1E2">
      <w:start w:val="1"/>
      <w:numFmt w:val="bullet"/>
      <w:lvlText w:val="o"/>
      <w:lvlJc w:val="left"/>
      <w:pPr>
        <w:ind w:left="5760" w:hanging="360"/>
      </w:pPr>
      <w:rPr>
        <w:rFonts w:hint="default" w:ascii="Courier New" w:hAnsi="Courier New"/>
      </w:rPr>
    </w:lvl>
    <w:lvl w:ilvl="8" w:tplc="80EC84F2">
      <w:start w:val="1"/>
      <w:numFmt w:val="bullet"/>
      <w:lvlText w:val=""/>
      <w:lvlJc w:val="left"/>
      <w:pPr>
        <w:ind w:left="6480" w:hanging="360"/>
      </w:pPr>
      <w:rPr>
        <w:rFonts w:hint="default" w:ascii="Wingdings" w:hAnsi="Wingdings"/>
      </w:rPr>
    </w:lvl>
  </w:abstractNum>
  <w:abstractNum w:abstractNumId="6" w15:restartNumberingAfterBreak="0">
    <w:nsid w:val="25290A69"/>
    <w:multiLevelType w:val="hybridMultilevel"/>
    <w:tmpl w:val="D93C5226"/>
    <w:lvl w:ilvl="0" w:tplc="0C660CAA">
      <w:start w:val="1"/>
      <w:numFmt w:val="bullet"/>
      <w:lvlText w:val="-"/>
      <w:lvlJc w:val="left"/>
      <w:pPr>
        <w:ind w:left="720" w:hanging="360"/>
      </w:pPr>
      <w:rPr>
        <w:rFonts w:hint="default" w:ascii="Calibri" w:hAnsi="Calibri"/>
      </w:rPr>
    </w:lvl>
    <w:lvl w:ilvl="1" w:tplc="48E027B4">
      <w:start w:val="1"/>
      <w:numFmt w:val="bullet"/>
      <w:lvlText w:val="o"/>
      <w:lvlJc w:val="left"/>
      <w:pPr>
        <w:ind w:left="1440" w:hanging="360"/>
      </w:pPr>
      <w:rPr>
        <w:rFonts w:hint="default" w:ascii="Courier New" w:hAnsi="Courier New"/>
      </w:rPr>
    </w:lvl>
    <w:lvl w:ilvl="2" w:tplc="8690EC1A">
      <w:start w:val="1"/>
      <w:numFmt w:val="bullet"/>
      <w:lvlText w:val=""/>
      <w:lvlJc w:val="left"/>
      <w:pPr>
        <w:ind w:left="2160" w:hanging="360"/>
      </w:pPr>
      <w:rPr>
        <w:rFonts w:hint="default" w:ascii="Wingdings" w:hAnsi="Wingdings"/>
      </w:rPr>
    </w:lvl>
    <w:lvl w:ilvl="3" w:tplc="57B8A288">
      <w:start w:val="1"/>
      <w:numFmt w:val="bullet"/>
      <w:lvlText w:val=""/>
      <w:lvlJc w:val="left"/>
      <w:pPr>
        <w:ind w:left="2880" w:hanging="360"/>
      </w:pPr>
      <w:rPr>
        <w:rFonts w:hint="default" w:ascii="Symbol" w:hAnsi="Symbol"/>
      </w:rPr>
    </w:lvl>
    <w:lvl w:ilvl="4" w:tplc="D3645CCC">
      <w:start w:val="1"/>
      <w:numFmt w:val="bullet"/>
      <w:lvlText w:val="o"/>
      <w:lvlJc w:val="left"/>
      <w:pPr>
        <w:ind w:left="3600" w:hanging="360"/>
      </w:pPr>
      <w:rPr>
        <w:rFonts w:hint="default" w:ascii="Courier New" w:hAnsi="Courier New"/>
      </w:rPr>
    </w:lvl>
    <w:lvl w:ilvl="5" w:tplc="5D6ECD7A">
      <w:start w:val="1"/>
      <w:numFmt w:val="bullet"/>
      <w:lvlText w:val=""/>
      <w:lvlJc w:val="left"/>
      <w:pPr>
        <w:ind w:left="4320" w:hanging="360"/>
      </w:pPr>
      <w:rPr>
        <w:rFonts w:hint="default" w:ascii="Wingdings" w:hAnsi="Wingdings"/>
      </w:rPr>
    </w:lvl>
    <w:lvl w:ilvl="6" w:tplc="46A23BFE">
      <w:start w:val="1"/>
      <w:numFmt w:val="bullet"/>
      <w:lvlText w:val=""/>
      <w:lvlJc w:val="left"/>
      <w:pPr>
        <w:ind w:left="5040" w:hanging="360"/>
      </w:pPr>
      <w:rPr>
        <w:rFonts w:hint="default" w:ascii="Symbol" w:hAnsi="Symbol"/>
      </w:rPr>
    </w:lvl>
    <w:lvl w:ilvl="7" w:tplc="CC42772E">
      <w:start w:val="1"/>
      <w:numFmt w:val="bullet"/>
      <w:lvlText w:val="o"/>
      <w:lvlJc w:val="left"/>
      <w:pPr>
        <w:ind w:left="5760" w:hanging="360"/>
      </w:pPr>
      <w:rPr>
        <w:rFonts w:hint="default" w:ascii="Courier New" w:hAnsi="Courier New"/>
      </w:rPr>
    </w:lvl>
    <w:lvl w:ilvl="8" w:tplc="95B82020">
      <w:start w:val="1"/>
      <w:numFmt w:val="bullet"/>
      <w:lvlText w:val=""/>
      <w:lvlJc w:val="left"/>
      <w:pPr>
        <w:ind w:left="6480" w:hanging="360"/>
      </w:pPr>
      <w:rPr>
        <w:rFonts w:hint="default" w:ascii="Wingdings" w:hAnsi="Wingdings"/>
      </w:rPr>
    </w:lvl>
  </w:abstractNum>
  <w:abstractNum w:abstractNumId="7" w15:restartNumberingAfterBreak="0">
    <w:nsid w:val="2E309C5D"/>
    <w:multiLevelType w:val="hybridMultilevel"/>
    <w:tmpl w:val="5C583946"/>
    <w:lvl w:ilvl="0" w:tplc="85FEC1B6">
      <w:start w:val="1"/>
      <w:numFmt w:val="bullet"/>
      <w:lvlText w:val="-"/>
      <w:lvlJc w:val="left"/>
      <w:pPr>
        <w:ind w:left="720" w:hanging="360"/>
      </w:pPr>
      <w:rPr>
        <w:rFonts w:hint="default" w:ascii="Calibri" w:hAnsi="Calibri"/>
      </w:rPr>
    </w:lvl>
    <w:lvl w:ilvl="1" w:tplc="10ACF37A">
      <w:start w:val="1"/>
      <w:numFmt w:val="bullet"/>
      <w:lvlText w:val="o"/>
      <w:lvlJc w:val="left"/>
      <w:pPr>
        <w:ind w:left="1440" w:hanging="360"/>
      </w:pPr>
      <w:rPr>
        <w:rFonts w:hint="default" w:ascii="Courier New" w:hAnsi="Courier New"/>
      </w:rPr>
    </w:lvl>
    <w:lvl w:ilvl="2" w:tplc="43961C50">
      <w:start w:val="1"/>
      <w:numFmt w:val="bullet"/>
      <w:lvlText w:val=""/>
      <w:lvlJc w:val="left"/>
      <w:pPr>
        <w:ind w:left="2160" w:hanging="360"/>
      </w:pPr>
      <w:rPr>
        <w:rFonts w:hint="default" w:ascii="Wingdings" w:hAnsi="Wingdings"/>
      </w:rPr>
    </w:lvl>
    <w:lvl w:ilvl="3" w:tplc="6C8237FA">
      <w:start w:val="1"/>
      <w:numFmt w:val="bullet"/>
      <w:lvlText w:val=""/>
      <w:lvlJc w:val="left"/>
      <w:pPr>
        <w:ind w:left="2880" w:hanging="360"/>
      </w:pPr>
      <w:rPr>
        <w:rFonts w:hint="default" w:ascii="Symbol" w:hAnsi="Symbol"/>
      </w:rPr>
    </w:lvl>
    <w:lvl w:ilvl="4" w:tplc="D2C4536E">
      <w:start w:val="1"/>
      <w:numFmt w:val="bullet"/>
      <w:lvlText w:val="o"/>
      <w:lvlJc w:val="left"/>
      <w:pPr>
        <w:ind w:left="3600" w:hanging="360"/>
      </w:pPr>
      <w:rPr>
        <w:rFonts w:hint="default" w:ascii="Courier New" w:hAnsi="Courier New"/>
      </w:rPr>
    </w:lvl>
    <w:lvl w:ilvl="5" w:tplc="271A530C">
      <w:start w:val="1"/>
      <w:numFmt w:val="bullet"/>
      <w:lvlText w:val=""/>
      <w:lvlJc w:val="left"/>
      <w:pPr>
        <w:ind w:left="4320" w:hanging="360"/>
      </w:pPr>
      <w:rPr>
        <w:rFonts w:hint="default" w:ascii="Wingdings" w:hAnsi="Wingdings"/>
      </w:rPr>
    </w:lvl>
    <w:lvl w:ilvl="6" w:tplc="4F02567C">
      <w:start w:val="1"/>
      <w:numFmt w:val="bullet"/>
      <w:lvlText w:val=""/>
      <w:lvlJc w:val="left"/>
      <w:pPr>
        <w:ind w:left="5040" w:hanging="360"/>
      </w:pPr>
      <w:rPr>
        <w:rFonts w:hint="default" w:ascii="Symbol" w:hAnsi="Symbol"/>
      </w:rPr>
    </w:lvl>
    <w:lvl w:ilvl="7" w:tplc="38B031C6">
      <w:start w:val="1"/>
      <w:numFmt w:val="bullet"/>
      <w:lvlText w:val="o"/>
      <w:lvlJc w:val="left"/>
      <w:pPr>
        <w:ind w:left="5760" w:hanging="360"/>
      </w:pPr>
      <w:rPr>
        <w:rFonts w:hint="default" w:ascii="Courier New" w:hAnsi="Courier New"/>
      </w:rPr>
    </w:lvl>
    <w:lvl w:ilvl="8" w:tplc="FE3E22CC">
      <w:start w:val="1"/>
      <w:numFmt w:val="bullet"/>
      <w:lvlText w:val=""/>
      <w:lvlJc w:val="left"/>
      <w:pPr>
        <w:ind w:left="6480" w:hanging="360"/>
      </w:pPr>
      <w:rPr>
        <w:rFonts w:hint="default" w:ascii="Wingdings" w:hAnsi="Wingdings"/>
      </w:rPr>
    </w:lvl>
  </w:abstractNum>
  <w:abstractNum w:abstractNumId="8" w15:restartNumberingAfterBreak="0">
    <w:nsid w:val="3152DF52"/>
    <w:multiLevelType w:val="hybridMultilevel"/>
    <w:tmpl w:val="CBE23E68"/>
    <w:lvl w:ilvl="0" w:tplc="7DC0A960">
      <w:start w:val="1"/>
      <w:numFmt w:val="bullet"/>
      <w:lvlText w:val="-"/>
      <w:lvlJc w:val="left"/>
      <w:pPr>
        <w:ind w:left="720" w:hanging="360"/>
      </w:pPr>
      <w:rPr>
        <w:rFonts w:hint="default" w:ascii="Calibri" w:hAnsi="Calibri"/>
      </w:rPr>
    </w:lvl>
    <w:lvl w:ilvl="1" w:tplc="52F29A0C">
      <w:start w:val="1"/>
      <w:numFmt w:val="bullet"/>
      <w:lvlText w:val="o"/>
      <w:lvlJc w:val="left"/>
      <w:pPr>
        <w:ind w:left="1440" w:hanging="360"/>
      </w:pPr>
      <w:rPr>
        <w:rFonts w:hint="default" w:ascii="Courier New" w:hAnsi="Courier New"/>
      </w:rPr>
    </w:lvl>
    <w:lvl w:ilvl="2" w:tplc="415CF0B6">
      <w:start w:val="1"/>
      <w:numFmt w:val="bullet"/>
      <w:lvlText w:val=""/>
      <w:lvlJc w:val="left"/>
      <w:pPr>
        <w:ind w:left="2160" w:hanging="360"/>
      </w:pPr>
      <w:rPr>
        <w:rFonts w:hint="default" w:ascii="Wingdings" w:hAnsi="Wingdings"/>
      </w:rPr>
    </w:lvl>
    <w:lvl w:ilvl="3" w:tplc="323EEF76">
      <w:start w:val="1"/>
      <w:numFmt w:val="bullet"/>
      <w:lvlText w:val=""/>
      <w:lvlJc w:val="left"/>
      <w:pPr>
        <w:ind w:left="2880" w:hanging="360"/>
      </w:pPr>
      <w:rPr>
        <w:rFonts w:hint="default" w:ascii="Symbol" w:hAnsi="Symbol"/>
      </w:rPr>
    </w:lvl>
    <w:lvl w:ilvl="4" w:tplc="20AE23D0">
      <w:start w:val="1"/>
      <w:numFmt w:val="bullet"/>
      <w:lvlText w:val="o"/>
      <w:lvlJc w:val="left"/>
      <w:pPr>
        <w:ind w:left="3600" w:hanging="360"/>
      </w:pPr>
      <w:rPr>
        <w:rFonts w:hint="default" w:ascii="Courier New" w:hAnsi="Courier New"/>
      </w:rPr>
    </w:lvl>
    <w:lvl w:ilvl="5" w:tplc="4B080620">
      <w:start w:val="1"/>
      <w:numFmt w:val="bullet"/>
      <w:lvlText w:val=""/>
      <w:lvlJc w:val="left"/>
      <w:pPr>
        <w:ind w:left="4320" w:hanging="360"/>
      </w:pPr>
      <w:rPr>
        <w:rFonts w:hint="default" w:ascii="Wingdings" w:hAnsi="Wingdings"/>
      </w:rPr>
    </w:lvl>
    <w:lvl w:ilvl="6" w:tplc="5FF6F374">
      <w:start w:val="1"/>
      <w:numFmt w:val="bullet"/>
      <w:lvlText w:val=""/>
      <w:lvlJc w:val="left"/>
      <w:pPr>
        <w:ind w:left="5040" w:hanging="360"/>
      </w:pPr>
      <w:rPr>
        <w:rFonts w:hint="default" w:ascii="Symbol" w:hAnsi="Symbol"/>
      </w:rPr>
    </w:lvl>
    <w:lvl w:ilvl="7" w:tplc="5A107F48">
      <w:start w:val="1"/>
      <w:numFmt w:val="bullet"/>
      <w:lvlText w:val="o"/>
      <w:lvlJc w:val="left"/>
      <w:pPr>
        <w:ind w:left="5760" w:hanging="360"/>
      </w:pPr>
      <w:rPr>
        <w:rFonts w:hint="default" w:ascii="Courier New" w:hAnsi="Courier New"/>
      </w:rPr>
    </w:lvl>
    <w:lvl w:ilvl="8" w:tplc="66C8788C">
      <w:start w:val="1"/>
      <w:numFmt w:val="bullet"/>
      <w:lvlText w:val=""/>
      <w:lvlJc w:val="left"/>
      <w:pPr>
        <w:ind w:left="6480" w:hanging="360"/>
      </w:pPr>
      <w:rPr>
        <w:rFonts w:hint="default" w:ascii="Wingdings" w:hAnsi="Wingdings"/>
      </w:rPr>
    </w:lvl>
  </w:abstractNum>
  <w:abstractNum w:abstractNumId="9" w15:restartNumberingAfterBreak="0">
    <w:nsid w:val="338A1C55"/>
    <w:multiLevelType w:val="hybridMultilevel"/>
    <w:tmpl w:val="EDDC999E"/>
    <w:lvl w:ilvl="0" w:tplc="B0B80F52">
      <w:start w:val="1"/>
      <w:numFmt w:val="bullet"/>
      <w:lvlText w:val="-"/>
      <w:lvlJc w:val="left"/>
      <w:pPr>
        <w:ind w:left="720" w:hanging="360"/>
      </w:pPr>
      <w:rPr>
        <w:rFonts w:hint="default" w:ascii="Calibri" w:hAnsi="Calibri"/>
      </w:rPr>
    </w:lvl>
    <w:lvl w:ilvl="1" w:tplc="388234DE">
      <w:start w:val="1"/>
      <w:numFmt w:val="bullet"/>
      <w:lvlText w:val="o"/>
      <w:lvlJc w:val="left"/>
      <w:pPr>
        <w:ind w:left="1440" w:hanging="360"/>
      </w:pPr>
      <w:rPr>
        <w:rFonts w:hint="default" w:ascii="Courier New" w:hAnsi="Courier New"/>
      </w:rPr>
    </w:lvl>
    <w:lvl w:ilvl="2" w:tplc="881CFD30">
      <w:start w:val="1"/>
      <w:numFmt w:val="bullet"/>
      <w:lvlText w:val=""/>
      <w:lvlJc w:val="left"/>
      <w:pPr>
        <w:ind w:left="2160" w:hanging="360"/>
      </w:pPr>
      <w:rPr>
        <w:rFonts w:hint="default" w:ascii="Wingdings" w:hAnsi="Wingdings"/>
      </w:rPr>
    </w:lvl>
    <w:lvl w:ilvl="3" w:tplc="AB4E7496">
      <w:start w:val="1"/>
      <w:numFmt w:val="bullet"/>
      <w:lvlText w:val=""/>
      <w:lvlJc w:val="left"/>
      <w:pPr>
        <w:ind w:left="2880" w:hanging="360"/>
      </w:pPr>
      <w:rPr>
        <w:rFonts w:hint="default" w:ascii="Symbol" w:hAnsi="Symbol"/>
      </w:rPr>
    </w:lvl>
    <w:lvl w:ilvl="4" w:tplc="346C93E2">
      <w:start w:val="1"/>
      <w:numFmt w:val="bullet"/>
      <w:lvlText w:val="o"/>
      <w:lvlJc w:val="left"/>
      <w:pPr>
        <w:ind w:left="3600" w:hanging="360"/>
      </w:pPr>
      <w:rPr>
        <w:rFonts w:hint="default" w:ascii="Courier New" w:hAnsi="Courier New"/>
      </w:rPr>
    </w:lvl>
    <w:lvl w:ilvl="5" w:tplc="B4EAEDA2">
      <w:start w:val="1"/>
      <w:numFmt w:val="bullet"/>
      <w:lvlText w:val=""/>
      <w:lvlJc w:val="left"/>
      <w:pPr>
        <w:ind w:left="4320" w:hanging="360"/>
      </w:pPr>
      <w:rPr>
        <w:rFonts w:hint="default" w:ascii="Wingdings" w:hAnsi="Wingdings"/>
      </w:rPr>
    </w:lvl>
    <w:lvl w:ilvl="6" w:tplc="211C829A">
      <w:start w:val="1"/>
      <w:numFmt w:val="bullet"/>
      <w:lvlText w:val=""/>
      <w:lvlJc w:val="left"/>
      <w:pPr>
        <w:ind w:left="5040" w:hanging="360"/>
      </w:pPr>
      <w:rPr>
        <w:rFonts w:hint="default" w:ascii="Symbol" w:hAnsi="Symbol"/>
      </w:rPr>
    </w:lvl>
    <w:lvl w:ilvl="7" w:tplc="C90C618A">
      <w:start w:val="1"/>
      <w:numFmt w:val="bullet"/>
      <w:lvlText w:val="o"/>
      <w:lvlJc w:val="left"/>
      <w:pPr>
        <w:ind w:left="5760" w:hanging="360"/>
      </w:pPr>
      <w:rPr>
        <w:rFonts w:hint="default" w:ascii="Courier New" w:hAnsi="Courier New"/>
      </w:rPr>
    </w:lvl>
    <w:lvl w:ilvl="8" w:tplc="5888D400">
      <w:start w:val="1"/>
      <w:numFmt w:val="bullet"/>
      <w:lvlText w:val=""/>
      <w:lvlJc w:val="left"/>
      <w:pPr>
        <w:ind w:left="6480" w:hanging="360"/>
      </w:pPr>
      <w:rPr>
        <w:rFonts w:hint="default" w:ascii="Wingdings" w:hAnsi="Wingdings"/>
      </w:rPr>
    </w:lvl>
  </w:abstractNum>
  <w:abstractNum w:abstractNumId="10" w15:restartNumberingAfterBreak="0">
    <w:nsid w:val="37FBAFF2"/>
    <w:multiLevelType w:val="hybridMultilevel"/>
    <w:tmpl w:val="57D88418"/>
    <w:lvl w:ilvl="0" w:tplc="1B6C4D60">
      <w:start w:val="1"/>
      <w:numFmt w:val="bullet"/>
      <w:lvlText w:val="-"/>
      <w:lvlJc w:val="left"/>
      <w:pPr>
        <w:ind w:left="720" w:hanging="360"/>
      </w:pPr>
      <w:rPr>
        <w:rFonts w:hint="default" w:ascii="Calibri" w:hAnsi="Calibri"/>
      </w:rPr>
    </w:lvl>
    <w:lvl w:ilvl="1" w:tplc="B18E1E1C">
      <w:start w:val="1"/>
      <w:numFmt w:val="bullet"/>
      <w:lvlText w:val="o"/>
      <w:lvlJc w:val="left"/>
      <w:pPr>
        <w:ind w:left="1440" w:hanging="360"/>
      </w:pPr>
      <w:rPr>
        <w:rFonts w:hint="default" w:ascii="Courier New" w:hAnsi="Courier New"/>
      </w:rPr>
    </w:lvl>
    <w:lvl w:ilvl="2" w:tplc="926807EA">
      <w:start w:val="1"/>
      <w:numFmt w:val="bullet"/>
      <w:lvlText w:val=""/>
      <w:lvlJc w:val="left"/>
      <w:pPr>
        <w:ind w:left="2160" w:hanging="360"/>
      </w:pPr>
      <w:rPr>
        <w:rFonts w:hint="default" w:ascii="Wingdings" w:hAnsi="Wingdings"/>
      </w:rPr>
    </w:lvl>
    <w:lvl w:ilvl="3" w:tplc="F52E6C5A">
      <w:start w:val="1"/>
      <w:numFmt w:val="bullet"/>
      <w:lvlText w:val=""/>
      <w:lvlJc w:val="left"/>
      <w:pPr>
        <w:ind w:left="2880" w:hanging="360"/>
      </w:pPr>
      <w:rPr>
        <w:rFonts w:hint="default" w:ascii="Symbol" w:hAnsi="Symbol"/>
      </w:rPr>
    </w:lvl>
    <w:lvl w:ilvl="4" w:tplc="3660812C">
      <w:start w:val="1"/>
      <w:numFmt w:val="bullet"/>
      <w:lvlText w:val="o"/>
      <w:lvlJc w:val="left"/>
      <w:pPr>
        <w:ind w:left="3600" w:hanging="360"/>
      </w:pPr>
      <w:rPr>
        <w:rFonts w:hint="default" w:ascii="Courier New" w:hAnsi="Courier New"/>
      </w:rPr>
    </w:lvl>
    <w:lvl w:ilvl="5" w:tplc="015EBDEA">
      <w:start w:val="1"/>
      <w:numFmt w:val="bullet"/>
      <w:lvlText w:val=""/>
      <w:lvlJc w:val="left"/>
      <w:pPr>
        <w:ind w:left="4320" w:hanging="360"/>
      </w:pPr>
      <w:rPr>
        <w:rFonts w:hint="default" w:ascii="Wingdings" w:hAnsi="Wingdings"/>
      </w:rPr>
    </w:lvl>
    <w:lvl w:ilvl="6" w:tplc="2A16D198">
      <w:start w:val="1"/>
      <w:numFmt w:val="bullet"/>
      <w:lvlText w:val=""/>
      <w:lvlJc w:val="left"/>
      <w:pPr>
        <w:ind w:left="5040" w:hanging="360"/>
      </w:pPr>
      <w:rPr>
        <w:rFonts w:hint="default" w:ascii="Symbol" w:hAnsi="Symbol"/>
      </w:rPr>
    </w:lvl>
    <w:lvl w:ilvl="7" w:tplc="36782660">
      <w:start w:val="1"/>
      <w:numFmt w:val="bullet"/>
      <w:lvlText w:val="o"/>
      <w:lvlJc w:val="left"/>
      <w:pPr>
        <w:ind w:left="5760" w:hanging="360"/>
      </w:pPr>
      <w:rPr>
        <w:rFonts w:hint="default" w:ascii="Courier New" w:hAnsi="Courier New"/>
      </w:rPr>
    </w:lvl>
    <w:lvl w:ilvl="8" w:tplc="A1663FB4">
      <w:start w:val="1"/>
      <w:numFmt w:val="bullet"/>
      <w:lvlText w:val=""/>
      <w:lvlJc w:val="left"/>
      <w:pPr>
        <w:ind w:left="6480" w:hanging="360"/>
      </w:pPr>
      <w:rPr>
        <w:rFonts w:hint="default" w:ascii="Wingdings" w:hAnsi="Wingdings"/>
      </w:rPr>
    </w:lvl>
  </w:abstractNum>
  <w:abstractNum w:abstractNumId="11" w15:restartNumberingAfterBreak="0">
    <w:nsid w:val="3CD3773B"/>
    <w:multiLevelType w:val="hybridMultilevel"/>
    <w:tmpl w:val="A3CC5A0E"/>
    <w:lvl w:ilvl="0" w:tplc="55700D5C">
      <w:start w:val="1"/>
      <w:numFmt w:val="bullet"/>
      <w:lvlText w:val="-"/>
      <w:lvlJc w:val="left"/>
      <w:pPr>
        <w:ind w:left="720" w:hanging="360"/>
      </w:pPr>
      <w:rPr>
        <w:rFonts w:hint="default" w:ascii="Calibri" w:hAnsi="Calibri"/>
      </w:rPr>
    </w:lvl>
    <w:lvl w:ilvl="1" w:tplc="F820AF6C">
      <w:start w:val="1"/>
      <w:numFmt w:val="bullet"/>
      <w:lvlText w:val="o"/>
      <w:lvlJc w:val="left"/>
      <w:pPr>
        <w:ind w:left="1440" w:hanging="360"/>
      </w:pPr>
      <w:rPr>
        <w:rFonts w:hint="default" w:ascii="Courier New" w:hAnsi="Courier New"/>
      </w:rPr>
    </w:lvl>
    <w:lvl w:ilvl="2" w:tplc="484E6FB4">
      <w:start w:val="1"/>
      <w:numFmt w:val="bullet"/>
      <w:lvlText w:val=""/>
      <w:lvlJc w:val="left"/>
      <w:pPr>
        <w:ind w:left="2160" w:hanging="360"/>
      </w:pPr>
      <w:rPr>
        <w:rFonts w:hint="default" w:ascii="Wingdings" w:hAnsi="Wingdings"/>
      </w:rPr>
    </w:lvl>
    <w:lvl w:ilvl="3" w:tplc="C6842AA6">
      <w:start w:val="1"/>
      <w:numFmt w:val="bullet"/>
      <w:lvlText w:val=""/>
      <w:lvlJc w:val="left"/>
      <w:pPr>
        <w:ind w:left="2880" w:hanging="360"/>
      </w:pPr>
      <w:rPr>
        <w:rFonts w:hint="default" w:ascii="Symbol" w:hAnsi="Symbol"/>
      </w:rPr>
    </w:lvl>
    <w:lvl w:ilvl="4" w:tplc="7BF62366">
      <w:start w:val="1"/>
      <w:numFmt w:val="bullet"/>
      <w:lvlText w:val="o"/>
      <w:lvlJc w:val="left"/>
      <w:pPr>
        <w:ind w:left="3600" w:hanging="360"/>
      </w:pPr>
      <w:rPr>
        <w:rFonts w:hint="default" w:ascii="Courier New" w:hAnsi="Courier New"/>
      </w:rPr>
    </w:lvl>
    <w:lvl w:ilvl="5" w:tplc="6A2461CC">
      <w:start w:val="1"/>
      <w:numFmt w:val="bullet"/>
      <w:lvlText w:val=""/>
      <w:lvlJc w:val="left"/>
      <w:pPr>
        <w:ind w:left="4320" w:hanging="360"/>
      </w:pPr>
      <w:rPr>
        <w:rFonts w:hint="default" w:ascii="Wingdings" w:hAnsi="Wingdings"/>
      </w:rPr>
    </w:lvl>
    <w:lvl w:ilvl="6" w:tplc="68AAA4A2">
      <w:start w:val="1"/>
      <w:numFmt w:val="bullet"/>
      <w:lvlText w:val=""/>
      <w:lvlJc w:val="left"/>
      <w:pPr>
        <w:ind w:left="5040" w:hanging="360"/>
      </w:pPr>
      <w:rPr>
        <w:rFonts w:hint="default" w:ascii="Symbol" w:hAnsi="Symbol"/>
      </w:rPr>
    </w:lvl>
    <w:lvl w:ilvl="7" w:tplc="7F0EB200">
      <w:start w:val="1"/>
      <w:numFmt w:val="bullet"/>
      <w:lvlText w:val="o"/>
      <w:lvlJc w:val="left"/>
      <w:pPr>
        <w:ind w:left="5760" w:hanging="360"/>
      </w:pPr>
      <w:rPr>
        <w:rFonts w:hint="default" w:ascii="Courier New" w:hAnsi="Courier New"/>
      </w:rPr>
    </w:lvl>
    <w:lvl w:ilvl="8" w:tplc="3E1AD6BE">
      <w:start w:val="1"/>
      <w:numFmt w:val="bullet"/>
      <w:lvlText w:val=""/>
      <w:lvlJc w:val="left"/>
      <w:pPr>
        <w:ind w:left="6480" w:hanging="360"/>
      </w:pPr>
      <w:rPr>
        <w:rFonts w:hint="default" w:ascii="Wingdings" w:hAnsi="Wingdings"/>
      </w:rPr>
    </w:lvl>
  </w:abstractNum>
  <w:abstractNum w:abstractNumId="12" w15:restartNumberingAfterBreak="0">
    <w:nsid w:val="3F24D074"/>
    <w:multiLevelType w:val="hybridMultilevel"/>
    <w:tmpl w:val="3454C04E"/>
    <w:lvl w:ilvl="0" w:tplc="08701F26">
      <w:start w:val="1"/>
      <w:numFmt w:val="bullet"/>
      <w:lvlText w:val="-"/>
      <w:lvlJc w:val="left"/>
      <w:pPr>
        <w:ind w:left="720" w:hanging="360"/>
      </w:pPr>
      <w:rPr>
        <w:rFonts w:hint="default" w:ascii="Calibri" w:hAnsi="Calibri"/>
      </w:rPr>
    </w:lvl>
    <w:lvl w:ilvl="1" w:tplc="615A375C">
      <w:start w:val="1"/>
      <w:numFmt w:val="bullet"/>
      <w:lvlText w:val="o"/>
      <w:lvlJc w:val="left"/>
      <w:pPr>
        <w:ind w:left="1440" w:hanging="360"/>
      </w:pPr>
      <w:rPr>
        <w:rFonts w:hint="default" w:ascii="Courier New" w:hAnsi="Courier New"/>
      </w:rPr>
    </w:lvl>
    <w:lvl w:ilvl="2" w:tplc="241457A2">
      <w:start w:val="1"/>
      <w:numFmt w:val="bullet"/>
      <w:lvlText w:val=""/>
      <w:lvlJc w:val="left"/>
      <w:pPr>
        <w:ind w:left="2160" w:hanging="360"/>
      </w:pPr>
      <w:rPr>
        <w:rFonts w:hint="default" w:ascii="Wingdings" w:hAnsi="Wingdings"/>
      </w:rPr>
    </w:lvl>
    <w:lvl w:ilvl="3" w:tplc="3C3AD9DC">
      <w:start w:val="1"/>
      <w:numFmt w:val="bullet"/>
      <w:lvlText w:val=""/>
      <w:lvlJc w:val="left"/>
      <w:pPr>
        <w:ind w:left="2880" w:hanging="360"/>
      </w:pPr>
      <w:rPr>
        <w:rFonts w:hint="default" w:ascii="Symbol" w:hAnsi="Symbol"/>
      </w:rPr>
    </w:lvl>
    <w:lvl w:ilvl="4" w:tplc="71F8C298">
      <w:start w:val="1"/>
      <w:numFmt w:val="bullet"/>
      <w:lvlText w:val="o"/>
      <w:lvlJc w:val="left"/>
      <w:pPr>
        <w:ind w:left="3600" w:hanging="360"/>
      </w:pPr>
      <w:rPr>
        <w:rFonts w:hint="default" w:ascii="Courier New" w:hAnsi="Courier New"/>
      </w:rPr>
    </w:lvl>
    <w:lvl w:ilvl="5" w:tplc="CA5CDF54">
      <w:start w:val="1"/>
      <w:numFmt w:val="bullet"/>
      <w:lvlText w:val=""/>
      <w:lvlJc w:val="left"/>
      <w:pPr>
        <w:ind w:left="4320" w:hanging="360"/>
      </w:pPr>
      <w:rPr>
        <w:rFonts w:hint="default" w:ascii="Wingdings" w:hAnsi="Wingdings"/>
      </w:rPr>
    </w:lvl>
    <w:lvl w:ilvl="6" w:tplc="46CC6E26">
      <w:start w:val="1"/>
      <w:numFmt w:val="bullet"/>
      <w:lvlText w:val=""/>
      <w:lvlJc w:val="left"/>
      <w:pPr>
        <w:ind w:left="5040" w:hanging="360"/>
      </w:pPr>
      <w:rPr>
        <w:rFonts w:hint="default" w:ascii="Symbol" w:hAnsi="Symbol"/>
      </w:rPr>
    </w:lvl>
    <w:lvl w:ilvl="7" w:tplc="4AF4F802">
      <w:start w:val="1"/>
      <w:numFmt w:val="bullet"/>
      <w:lvlText w:val="o"/>
      <w:lvlJc w:val="left"/>
      <w:pPr>
        <w:ind w:left="5760" w:hanging="360"/>
      </w:pPr>
      <w:rPr>
        <w:rFonts w:hint="default" w:ascii="Courier New" w:hAnsi="Courier New"/>
      </w:rPr>
    </w:lvl>
    <w:lvl w:ilvl="8" w:tplc="E876ACEC">
      <w:start w:val="1"/>
      <w:numFmt w:val="bullet"/>
      <w:lvlText w:val=""/>
      <w:lvlJc w:val="left"/>
      <w:pPr>
        <w:ind w:left="6480" w:hanging="360"/>
      </w:pPr>
      <w:rPr>
        <w:rFonts w:hint="default" w:ascii="Wingdings" w:hAnsi="Wingdings"/>
      </w:rPr>
    </w:lvl>
  </w:abstractNum>
  <w:abstractNum w:abstractNumId="13" w15:restartNumberingAfterBreak="0">
    <w:nsid w:val="42BA02D9"/>
    <w:multiLevelType w:val="hybridMultilevel"/>
    <w:tmpl w:val="4D844FC0"/>
    <w:lvl w:ilvl="0" w:tplc="FC5C0016">
      <w:start w:val="1"/>
      <w:numFmt w:val="bullet"/>
      <w:lvlText w:val="-"/>
      <w:lvlJc w:val="left"/>
      <w:pPr>
        <w:ind w:left="720" w:hanging="360"/>
      </w:pPr>
      <w:rPr>
        <w:rFonts w:hint="default" w:ascii="Calibri" w:hAnsi="Calibri"/>
      </w:rPr>
    </w:lvl>
    <w:lvl w:ilvl="1" w:tplc="A01A7242">
      <w:start w:val="1"/>
      <w:numFmt w:val="bullet"/>
      <w:lvlText w:val="o"/>
      <w:lvlJc w:val="left"/>
      <w:pPr>
        <w:ind w:left="1440" w:hanging="360"/>
      </w:pPr>
      <w:rPr>
        <w:rFonts w:hint="default" w:ascii="Courier New" w:hAnsi="Courier New"/>
      </w:rPr>
    </w:lvl>
    <w:lvl w:ilvl="2" w:tplc="EA6A81B2">
      <w:start w:val="1"/>
      <w:numFmt w:val="bullet"/>
      <w:lvlText w:val=""/>
      <w:lvlJc w:val="left"/>
      <w:pPr>
        <w:ind w:left="2160" w:hanging="360"/>
      </w:pPr>
      <w:rPr>
        <w:rFonts w:hint="default" w:ascii="Wingdings" w:hAnsi="Wingdings"/>
      </w:rPr>
    </w:lvl>
    <w:lvl w:ilvl="3" w:tplc="0B0ADDEA">
      <w:start w:val="1"/>
      <w:numFmt w:val="bullet"/>
      <w:lvlText w:val=""/>
      <w:lvlJc w:val="left"/>
      <w:pPr>
        <w:ind w:left="2880" w:hanging="360"/>
      </w:pPr>
      <w:rPr>
        <w:rFonts w:hint="default" w:ascii="Symbol" w:hAnsi="Symbol"/>
      </w:rPr>
    </w:lvl>
    <w:lvl w:ilvl="4" w:tplc="142E88A8">
      <w:start w:val="1"/>
      <w:numFmt w:val="bullet"/>
      <w:lvlText w:val="o"/>
      <w:lvlJc w:val="left"/>
      <w:pPr>
        <w:ind w:left="3600" w:hanging="360"/>
      </w:pPr>
      <w:rPr>
        <w:rFonts w:hint="default" w:ascii="Courier New" w:hAnsi="Courier New"/>
      </w:rPr>
    </w:lvl>
    <w:lvl w:ilvl="5" w:tplc="3BFA6076">
      <w:start w:val="1"/>
      <w:numFmt w:val="bullet"/>
      <w:lvlText w:val=""/>
      <w:lvlJc w:val="left"/>
      <w:pPr>
        <w:ind w:left="4320" w:hanging="360"/>
      </w:pPr>
      <w:rPr>
        <w:rFonts w:hint="default" w:ascii="Wingdings" w:hAnsi="Wingdings"/>
      </w:rPr>
    </w:lvl>
    <w:lvl w:ilvl="6" w:tplc="F8569518">
      <w:start w:val="1"/>
      <w:numFmt w:val="bullet"/>
      <w:lvlText w:val=""/>
      <w:lvlJc w:val="left"/>
      <w:pPr>
        <w:ind w:left="5040" w:hanging="360"/>
      </w:pPr>
      <w:rPr>
        <w:rFonts w:hint="default" w:ascii="Symbol" w:hAnsi="Symbol"/>
      </w:rPr>
    </w:lvl>
    <w:lvl w:ilvl="7" w:tplc="689E02C4">
      <w:start w:val="1"/>
      <w:numFmt w:val="bullet"/>
      <w:lvlText w:val="o"/>
      <w:lvlJc w:val="left"/>
      <w:pPr>
        <w:ind w:left="5760" w:hanging="360"/>
      </w:pPr>
      <w:rPr>
        <w:rFonts w:hint="default" w:ascii="Courier New" w:hAnsi="Courier New"/>
      </w:rPr>
    </w:lvl>
    <w:lvl w:ilvl="8" w:tplc="7A465E06">
      <w:start w:val="1"/>
      <w:numFmt w:val="bullet"/>
      <w:lvlText w:val=""/>
      <w:lvlJc w:val="left"/>
      <w:pPr>
        <w:ind w:left="6480" w:hanging="360"/>
      </w:pPr>
      <w:rPr>
        <w:rFonts w:hint="default" w:ascii="Wingdings" w:hAnsi="Wingdings"/>
      </w:rPr>
    </w:lvl>
  </w:abstractNum>
  <w:abstractNum w:abstractNumId="14" w15:restartNumberingAfterBreak="0">
    <w:nsid w:val="44D968D8"/>
    <w:multiLevelType w:val="hybridMultilevel"/>
    <w:tmpl w:val="52783BD2"/>
    <w:lvl w:ilvl="0" w:tplc="7138D544">
      <w:start w:val="1"/>
      <w:numFmt w:val="bullet"/>
      <w:lvlText w:val="-"/>
      <w:lvlJc w:val="left"/>
      <w:pPr>
        <w:ind w:left="720" w:hanging="360"/>
      </w:pPr>
      <w:rPr>
        <w:rFonts w:hint="default" w:ascii="Calibri" w:hAnsi="Calibri"/>
      </w:rPr>
    </w:lvl>
    <w:lvl w:ilvl="1" w:tplc="469058EE">
      <w:start w:val="1"/>
      <w:numFmt w:val="bullet"/>
      <w:lvlText w:val="o"/>
      <w:lvlJc w:val="left"/>
      <w:pPr>
        <w:ind w:left="1440" w:hanging="360"/>
      </w:pPr>
      <w:rPr>
        <w:rFonts w:hint="default" w:ascii="Courier New" w:hAnsi="Courier New"/>
      </w:rPr>
    </w:lvl>
    <w:lvl w:ilvl="2" w:tplc="F3F82FA8">
      <w:start w:val="1"/>
      <w:numFmt w:val="bullet"/>
      <w:lvlText w:val=""/>
      <w:lvlJc w:val="left"/>
      <w:pPr>
        <w:ind w:left="2160" w:hanging="360"/>
      </w:pPr>
      <w:rPr>
        <w:rFonts w:hint="default" w:ascii="Wingdings" w:hAnsi="Wingdings"/>
      </w:rPr>
    </w:lvl>
    <w:lvl w:ilvl="3" w:tplc="896C9176">
      <w:start w:val="1"/>
      <w:numFmt w:val="bullet"/>
      <w:lvlText w:val=""/>
      <w:lvlJc w:val="left"/>
      <w:pPr>
        <w:ind w:left="2880" w:hanging="360"/>
      </w:pPr>
      <w:rPr>
        <w:rFonts w:hint="default" w:ascii="Symbol" w:hAnsi="Symbol"/>
      </w:rPr>
    </w:lvl>
    <w:lvl w:ilvl="4" w:tplc="D024ADAC">
      <w:start w:val="1"/>
      <w:numFmt w:val="bullet"/>
      <w:lvlText w:val="o"/>
      <w:lvlJc w:val="left"/>
      <w:pPr>
        <w:ind w:left="3600" w:hanging="360"/>
      </w:pPr>
      <w:rPr>
        <w:rFonts w:hint="default" w:ascii="Courier New" w:hAnsi="Courier New"/>
      </w:rPr>
    </w:lvl>
    <w:lvl w:ilvl="5" w:tplc="1EF895C4">
      <w:start w:val="1"/>
      <w:numFmt w:val="bullet"/>
      <w:lvlText w:val=""/>
      <w:lvlJc w:val="left"/>
      <w:pPr>
        <w:ind w:left="4320" w:hanging="360"/>
      </w:pPr>
      <w:rPr>
        <w:rFonts w:hint="default" w:ascii="Wingdings" w:hAnsi="Wingdings"/>
      </w:rPr>
    </w:lvl>
    <w:lvl w:ilvl="6" w:tplc="06C4F65A">
      <w:start w:val="1"/>
      <w:numFmt w:val="bullet"/>
      <w:lvlText w:val=""/>
      <w:lvlJc w:val="left"/>
      <w:pPr>
        <w:ind w:left="5040" w:hanging="360"/>
      </w:pPr>
      <w:rPr>
        <w:rFonts w:hint="default" w:ascii="Symbol" w:hAnsi="Symbol"/>
      </w:rPr>
    </w:lvl>
    <w:lvl w:ilvl="7" w:tplc="9258B6A8">
      <w:start w:val="1"/>
      <w:numFmt w:val="bullet"/>
      <w:lvlText w:val="o"/>
      <w:lvlJc w:val="left"/>
      <w:pPr>
        <w:ind w:left="5760" w:hanging="360"/>
      </w:pPr>
      <w:rPr>
        <w:rFonts w:hint="default" w:ascii="Courier New" w:hAnsi="Courier New"/>
      </w:rPr>
    </w:lvl>
    <w:lvl w:ilvl="8" w:tplc="F9A48E04">
      <w:start w:val="1"/>
      <w:numFmt w:val="bullet"/>
      <w:lvlText w:val=""/>
      <w:lvlJc w:val="left"/>
      <w:pPr>
        <w:ind w:left="6480" w:hanging="360"/>
      </w:pPr>
      <w:rPr>
        <w:rFonts w:hint="default" w:ascii="Wingdings" w:hAnsi="Wingdings"/>
      </w:rPr>
    </w:lvl>
  </w:abstractNum>
  <w:abstractNum w:abstractNumId="15" w15:restartNumberingAfterBreak="0">
    <w:nsid w:val="4C366541"/>
    <w:multiLevelType w:val="hybridMultilevel"/>
    <w:tmpl w:val="A88EBBEC"/>
    <w:lvl w:ilvl="0" w:tplc="DF7C316E">
      <w:start w:val="1"/>
      <w:numFmt w:val="bullet"/>
      <w:lvlText w:val="•"/>
      <w:lvlJc w:val="left"/>
      <w:pPr>
        <w:ind w:left="720" w:hanging="360"/>
      </w:pPr>
      <w:rPr>
        <w:rFonts w:hint="default" w:ascii="Calibri" w:hAnsi="Calibri"/>
      </w:rPr>
    </w:lvl>
    <w:lvl w:ilvl="1" w:tplc="A9548520">
      <w:start w:val="1"/>
      <w:numFmt w:val="bullet"/>
      <w:lvlText w:val="o"/>
      <w:lvlJc w:val="left"/>
      <w:pPr>
        <w:ind w:left="1440" w:hanging="360"/>
      </w:pPr>
      <w:rPr>
        <w:rFonts w:hint="default" w:ascii="Courier New" w:hAnsi="Courier New"/>
      </w:rPr>
    </w:lvl>
    <w:lvl w:ilvl="2" w:tplc="80BABF06">
      <w:start w:val="1"/>
      <w:numFmt w:val="bullet"/>
      <w:lvlText w:val=""/>
      <w:lvlJc w:val="left"/>
      <w:pPr>
        <w:ind w:left="2160" w:hanging="360"/>
      </w:pPr>
      <w:rPr>
        <w:rFonts w:hint="default" w:ascii="Wingdings" w:hAnsi="Wingdings"/>
      </w:rPr>
    </w:lvl>
    <w:lvl w:ilvl="3" w:tplc="E0DE5572">
      <w:start w:val="1"/>
      <w:numFmt w:val="bullet"/>
      <w:lvlText w:val=""/>
      <w:lvlJc w:val="left"/>
      <w:pPr>
        <w:ind w:left="2880" w:hanging="360"/>
      </w:pPr>
      <w:rPr>
        <w:rFonts w:hint="default" w:ascii="Symbol" w:hAnsi="Symbol"/>
      </w:rPr>
    </w:lvl>
    <w:lvl w:ilvl="4" w:tplc="4EAC8954">
      <w:start w:val="1"/>
      <w:numFmt w:val="bullet"/>
      <w:lvlText w:val="o"/>
      <w:lvlJc w:val="left"/>
      <w:pPr>
        <w:ind w:left="3600" w:hanging="360"/>
      </w:pPr>
      <w:rPr>
        <w:rFonts w:hint="default" w:ascii="Courier New" w:hAnsi="Courier New"/>
      </w:rPr>
    </w:lvl>
    <w:lvl w:ilvl="5" w:tplc="D14600F0">
      <w:start w:val="1"/>
      <w:numFmt w:val="bullet"/>
      <w:lvlText w:val=""/>
      <w:lvlJc w:val="left"/>
      <w:pPr>
        <w:ind w:left="4320" w:hanging="360"/>
      </w:pPr>
      <w:rPr>
        <w:rFonts w:hint="default" w:ascii="Wingdings" w:hAnsi="Wingdings"/>
      </w:rPr>
    </w:lvl>
    <w:lvl w:ilvl="6" w:tplc="43188308">
      <w:start w:val="1"/>
      <w:numFmt w:val="bullet"/>
      <w:lvlText w:val=""/>
      <w:lvlJc w:val="left"/>
      <w:pPr>
        <w:ind w:left="5040" w:hanging="360"/>
      </w:pPr>
      <w:rPr>
        <w:rFonts w:hint="default" w:ascii="Symbol" w:hAnsi="Symbol"/>
      </w:rPr>
    </w:lvl>
    <w:lvl w:ilvl="7" w:tplc="60E6EDC6">
      <w:start w:val="1"/>
      <w:numFmt w:val="bullet"/>
      <w:lvlText w:val="o"/>
      <w:lvlJc w:val="left"/>
      <w:pPr>
        <w:ind w:left="5760" w:hanging="360"/>
      </w:pPr>
      <w:rPr>
        <w:rFonts w:hint="default" w:ascii="Courier New" w:hAnsi="Courier New"/>
      </w:rPr>
    </w:lvl>
    <w:lvl w:ilvl="8" w:tplc="7EEED49C">
      <w:start w:val="1"/>
      <w:numFmt w:val="bullet"/>
      <w:lvlText w:val=""/>
      <w:lvlJc w:val="left"/>
      <w:pPr>
        <w:ind w:left="6480" w:hanging="360"/>
      </w:pPr>
      <w:rPr>
        <w:rFonts w:hint="default" w:ascii="Wingdings" w:hAnsi="Wingdings"/>
      </w:rPr>
    </w:lvl>
  </w:abstractNum>
  <w:abstractNum w:abstractNumId="16" w15:restartNumberingAfterBreak="0">
    <w:nsid w:val="4E509F12"/>
    <w:multiLevelType w:val="hybridMultilevel"/>
    <w:tmpl w:val="4122278C"/>
    <w:lvl w:ilvl="0" w:tplc="A614D6F2">
      <w:start w:val="1"/>
      <w:numFmt w:val="bullet"/>
      <w:lvlText w:val="-"/>
      <w:lvlJc w:val="left"/>
      <w:pPr>
        <w:ind w:left="720" w:hanging="360"/>
      </w:pPr>
      <w:rPr>
        <w:rFonts w:hint="default" w:ascii="Calibri" w:hAnsi="Calibri"/>
      </w:rPr>
    </w:lvl>
    <w:lvl w:ilvl="1" w:tplc="9ED255C6">
      <w:start w:val="1"/>
      <w:numFmt w:val="bullet"/>
      <w:lvlText w:val="o"/>
      <w:lvlJc w:val="left"/>
      <w:pPr>
        <w:ind w:left="1440" w:hanging="360"/>
      </w:pPr>
      <w:rPr>
        <w:rFonts w:hint="default" w:ascii="Courier New" w:hAnsi="Courier New"/>
      </w:rPr>
    </w:lvl>
    <w:lvl w:ilvl="2" w:tplc="F47AA0AA">
      <w:start w:val="1"/>
      <w:numFmt w:val="bullet"/>
      <w:lvlText w:val=""/>
      <w:lvlJc w:val="left"/>
      <w:pPr>
        <w:ind w:left="2160" w:hanging="360"/>
      </w:pPr>
      <w:rPr>
        <w:rFonts w:hint="default" w:ascii="Wingdings" w:hAnsi="Wingdings"/>
      </w:rPr>
    </w:lvl>
    <w:lvl w:ilvl="3" w:tplc="4894A20C">
      <w:start w:val="1"/>
      <w:numFmt w:val="bullet"/>
      <w:lvlText w:val=""/>
      <w:lvlJc w:val="left"/>
      <w:pPr>
        <w:ind w:left="2880" w:hanging="360"/>
      </w:pPr>
      <w:rPr>
        <w:rFonts w:hint="default" w:ascii="Symbol" w:hAnsi="Symbol"/>
      </w:rPr>
    </w:lvl>
    <w:lvl w:ilvl="4" w:tplc="3EFA8CC0">
      <w:start w:val="1"/>
      <w:numFmt w:val="bullet"/>
      <w:lvlText w:val="o"/>
      <w:lvlJc w:val="left"/>
      <w:pPr>
        <w:ind w:left="3600" w:hanging="360"/>
      </w:pPr>
      <w:rPr>
        <w:rFonts w:hint="default" w:ascii="Courier New" w:hAnsi="Courier New"/>
      </w:rPr>
    </w:lvl>
    <w:lvl w:ilvl="5" w:tplc="148C91FA">
      <w:start w:val="1"/>
      <w:numFmt w:val="bullet"/>
      <w:lvlText w:val=""/>
      <w:lvlJc w:val="left"/>
      <w:pPr>
        <w:ind w:left="4320" w:hanging="360"/>
      </w:pPr>
      <w:rPr>
        <w:rFonts w:hint="default" w:ascii="Wingdings" w:hAnsi="Wingdings"/>
      </w:rPr>
    </w:lvl>
    <w:lvl w:ilvl="6" w:tplc="C958C21E">
      <w:start w:val="1"/>
      <w:numFmt w:val="bullet"/>
      <w:lvlText w:val=""/>
      <w:lvlJc w:val="left"/>
      <w:pPr>
        <w:ind w:left="5040" w:hanging="360"/>
      </w:pPr>
      <w:rPr>
        <w:rFonts w:hint="default" w:ascii="Symbol" w:hAnsi="Symbol"/>
      </w:rPr>
    </w:lvl>
    <w:lvl w:ilvl="7" w:tplc="7C705420">
      <w:start w:val="1"/>
      <w:numFmt w:val="bullet"/>
      <w:lvlText w:val="o"/>
      <w:lvlJc w:val="left"/>
      <w:pPr>
        <w:ind w:left="5760" w:hanging="360"/>
      </w:pPr>
      <w:rPr>
        <w:rFonts w:hint="default" w:ascii="Courier New" w:hAnsi="Courier New"/>
      </w:rPr>
    </w:lvl>
    <w:lvl w:ilvl="8" w:tplc="DDC0BECC">
      <w:start w:val="1"/>
      <w:numFmt w:val="bullet"/>
      <w:lvlText w:val=""/>
      <w:lvlJc w:val="left"/>
      <w:pPr>
        <w:ind w:left="6480" w:hanging="360"/>
      </w:pPr>
      <w:rPr>
        <w:rFonts w:hint="default" w:ascii="Wingdings" w:hAnsi="Wingdings"/>
      </w:rPr>
    </w:lvl>
  </w:abstractNum>
  <w:abstractNum w:abstractNumId="17" w15:restartNumberingAfterBreak="0">
    <w:nsid w:val="59936B12"/>
    <w:multiLevelType w:val="hybridMultilevel"/>
    <w:tmpl w:val="E2183A96"/>
    <w:lvl w:ilvl="0" w:tplc="ED8810C8">
      <w:start w:val="1"/>
      <w:numFmt w:val="bullet"/>
      <w:lvlText w:val="-"/>
      <w:lvlJc w:val="left"/>
      <w:pPr>
        <w:ind w:left="720" w:hanging="360"/>
      </w:pPr>
      <w:rPr>
        <w:rFonts w:hint="default" w:ascii="Calibri" w:hAnsi="Calibri"/>
      </w:rPr>
    </w:lvl>
    <w:lvl w:ilvl="1" w:tplc="1BACD6EA">
      <w:start w:val="1"/>
      <w:numFmt w:val="bullet"/>
      <w:lvlText w:val="o"/>
      <w:lvlJc w:val="left"/>
      <w:pPr>
        <w:ind w:left="1440" w:hanging="360"/>
      </w:pPr>
      <w:rPr>
        <w:rFonts w:hint="default" w:ascii="Courier New" w:hAnsi="Courier New"/>
      </w:rPr>
    </w:lvl>
    <w:lvl w:ilvl="2" w:tplc="4DF04576">
      <w:start w:val="1"/>
      <w:numFmt w:val="bullet"/>
      <w:lvlText w:val=""/>
      <w:lvlJc w:val="left"/>
      <w:pPr>
        <w:ind w:left="2160" w:hanging="360"/>
      </w:pPr>
      <w:rPr>
        <w:rFonts w:hint="default" w:ascii="Wingdings" w:hAnsi="Wingdings"/>
      </w:rPr>
    </w:lvl>
    <w:lvl w:ilvl="3" w:tplc="173A86B4">
      <w:start w:val="1"/>
      <w:numFmt w:val="bullet"/>
      <w:lvlText w:val=""/>
      <w:lvlJc w:val="left"/>
      <w:pPr>
        <w:ind w:left="2880" w:hanging="360"/>
      </w:pPr>
      <w:rPr>
        <w:rFonts w:hint="default" w:ascii="Symbol" w:hAnsi="Symbol"/>
      </w:rPr>
    </w:lvl>
    <w:lvl w:ilvl="4" w:tplc="215288DC">
      <w:start w:val="1"/>
      <w:numFmt w:val="bullet"/>
      <w:lvlText w:val="o"/>
      <w:lvlJc w:val="left"/>
      <w:pPr>
        <w:ind w:left="3600" w:hanging="360"/>
      </w:pPr>
      <w:rPr>
        <w:rFonts w:hint="default" w:ascii="Courier New" w:hAnsi="Courier New"/>
      </w:rPr>
    </w:lvl>
    <w:lvl w:ilvl="5" w:tplc="FFAC005A">
      <w:start w:val="1"/>
      <w:numFmt w:val="bullet"/>
      <w:lvlText w:val=""/>
      <w:lvlJc w:val="left"/>
      <w:pPr>
        <w:ind w:left="4320" w:hanging="360"/>
      </w:pPr>
      <w:rPr>
        <w:rFonts w:hint="default" w:ascii="Wingdings" w:hAnsi="Wingdings"/>
      </w:rPr>
    </w:lvl>
    <w:lvl w:ilvl="6" w:tplc="E6AE3896">
      <w:start w:val="1"/>
      <w:numFmt w:val="bullet"/>
      <w:lvlText w:val=""/>
      <w:lvlJc w:val="left"/>
      <w:pPr>
        <w:ind w:left="5040" w:hanging="360"/>
      </w:pPr>
      <w:rPr>
        <w:rFonts w:hint="default" w:ascii="Symbol" w:hAnsi="Symbol"/>
      </w:rPr>
    </w:lvl>
    <w:lvl w:ilvl="7" w:tplc="35D6A830">
      <w:start w:val="1"/>
      <w:numFmt w:val="bullet"/>
      <w:lvlText w:val="o"/>
      <w:lvlJc w:val="left"/>
      <w:pPr>
        <w:ind w:left="5760" w:hanging="360"/>
      </w:pPr>
      <w:rPr>
        <w:rFonts w:hint="default" w:ascii="Courier New" w:hAnsi="Courier New"/>
      </w:rPr>
    </w:lvl>
    <w:lvl w:ilvl="8" w:tplc="B6069708">
      <w:start w:val="1"/>
      <w:numFmt w:val="bullet"/>
      <w:lvlText w:val=""/>
      <w:lvlJc w:val="left"/>
      <w:pPr>
        <w:ind w:left="6480" w:hanging="360"/>
      </w:pPr>
      <w:rPr>
        <w:rFonts w:hint="default" w:ascii="Wingdings" w:hAnsi="Wingdings"/>
      </w:rPr>
    </w:lvl>
  </w:abstractNum>
  <w:abstractNum w:abstractNumId="18" w15:restartNumberingAfterBreak="0">
    <w:nsid w:val="6197A36D"/>
    <w:multiLevelType w:val="hybridMultilevel"/>
    <w:tmpl w:val="E44CC8AA"/>
    <w:lvl w:ilvl="0" w:tplc="C2EA077C">
      <w:start w:val="1"/>
      <w:numFmt w:val="bullet"/>
      <w:lvlText w:val="-"/>
      <w:lvlJc w:val="left"/>
      <w:pPr>
        <w:ind w:left="720" w:hanging="360"/>
      </w:pPr>
      <w:rPr>
        <w:rFonts w:hint="default" w:ascii="Calibri" w:hAnsi="Calibri"/>
      </w:rPr>
    </w:lvl>
    <w:lvl w:ilvl="1" w:tplc="A03EF192">
      <w:start w:val="1"/>
      <w:numFmt w:val="bullet"/>
      <w:lvlText w:val="o"/>
      <w:lvlJc w:val="left"/>
      <w:pPr>
        <w:ind w:left="1440" w:hanging="360"/>
      </w:pPr>
      <w:rPr>
        <w:rFonts w:hint="default" w:ascii="Courier New" w:hAnsi="Courier New"/>
      </w:rPr>
    </w:lvl>
    <w:lvl w:ilvl="2" w:tplc="138E99EE">
      <w:start w:val="1"/>
      <w:numFmt w:val="bullet"/>
      <w:lvlText w:val=""/>
      <w:lvlJc w:val="left"/>
      <w:pPr>
        <w:ind w:left="2160" w:hanging="360"/>
      </w:pPr>
      <w:rPr>
        <w:rFonts w:hint="default" w:ascii="Wingdings" w:hAnsi="Wingdings"/>
      </w:rPr>
    </w:lvl>
    <w:lvl w:ilvl="3" w:tplc="AECE9148">
      <w:start w:val="1"/>
      <w:numFmt w:val="bullet"/>
      <w:lvlText w:val=""/>
      <w:lvlJc w:val="left"/>
      <w:pPr>
        <w:ind w:left="2880" w:hanging="360"/>
      </w:pPr>
      <w:rPr>
        <w:rFonts w:hint="default" w:ascii="Symbol" w:hAnsi="Symbol"/>
      </w:rPr>
    </w:lvl>
    <w:lvl w:ilvl="4" w:tplc="2338A5A0">
      <w:start w:val="1"/>
      <w:numFmt w:val="bullet"/>
      <w:lvlText w:val="o"/>
      <w:lvlJc w:val="left"/>
      <w:pPr>
        <w:ind w:left="3600" w:hanging="360"/>
      </w:pPr>
      <w:rPr>
        <w:rFonts w:hint="default" w:ascii="Courier New" w:hAnsi="Courier New"/>
      </w:rPr>
    </w:lvl>
    <w:lvl w:ilvl="5" w:tplc="976EE1C4">
      <w:start w:val="1"/>
      <w:numFmt w:val="bullet"/>
      <w:lvlText w:val=""/>
      <w:lvlJc w:val="left"/>
      <w:pPr>
        <w:ind w:left="4320" w:hanging="360"/>
      </w:pPr>
      <w:rPr>
        <w:rFonts w:hint="default" w:ascii="Wingdings" w:hAnsi="Wingdings"/>
      </w:rPr>
    </w:lvl>
    <w:lvl w:ilvl="6" w:tplc="DA548998">
      <w:start w:val="1"/>
      <w:numFmt w:val="bullet"/>
      <w:lvlText w:val=""/>
      <w:lvlJc w:val="left"/>
      <w:pPr>
        <w:ind w:left="5040" w:hanging="360"/>
      </w:pPr>
      <w:rPr>
        <w:rFonts w:hint="default" w:ascii="Symbol" w:hAnsi="Symbol"/>
      </w:rPr>
    </w:lvl>
    <w:lvl w:ilvl="7" w:tplc="26A27AF6">
      <w:start w:val="1"/>
      <w:numFmt w:val="bullet"/>
      <w:lvlText w:val="o"/>
      <w:lvlJc w:val="left"/>
      <w:pPr>
        <w:ind w:left="5760" w:hanging="360"/>
      </w:pPr>
      <w:rPr>
        <w:rFonts w:hint="default" w:ascii="Courier New" w:hAnsi="Courier New"/>
      </w:rPr>
    </w:lvl>
    <w:lvl w:ilvl="8" w:tplc="C596A7F4">
      <w:start w:val="1"/>
      <w:numFmt w:val="bullet"/>
      <w:lvlText w:val=""/>
      <w:lvlJc w:val="left"/>
      <w:pPr>
        <w:ind w:left="6480" w:hanging="360"/>
      </w:pPr>
      <w:rPr>
        <w:rFonts w:hint="default" w:ascii="Wingdings" w:hAnsi="Wingdings"/>
      </w:rPr>
    </w:lvl>
  </w:abstractNum>
  <w:abstractNum w:abstractNumId="19" w15:restartNumberingAfterBreak="0">
    <w:nsid w:val="6742701F"/>
    <w:multiLevelType w:val="hybridMultilevel"/>
    <w:tmpl w:val="C98A6B02"/>
    <w:lvl w:ilvl="0" w:tplc="AD02DB6E">
      <w:start w:val="1"/>
      <w:numFmt w:val="bullet"/>
      <w:lvlText w:val="-"/>
      <w:lvlJc w:val="left"/>
      <w:pPr>
        <w:ind w:left="720" w:hanging="360"/>
      </w:pPr>
      <w:rPr>
        <w:rFonts w:hint="default" w:ascii="Calibri" w:hAnsi="Calibri"/>
      </w:rPr>
    </w:lvl>
    <w:lvl w:ilvl="1" w:tplc="A9BAF3A2">
      <w:start w:val="1"/>
      <w:numFmt w:val="bullet"/>
      <w:lvlText w:val="o"/>
      <w:lvlJc w:val="left"/>
      <w:pPr>
        <w:ind w:left="1440" w:hanging="360"/>
      </w:pPr>
      <w:rPr>
        <w:rFonts w:hint="default" w:ascii="Courier New" w:hAnsi="Courier New"/>
      </w:rPr>
    </w:lvl>
    <w:lvl w:ilvl="2" w:tplc="2C24A542">
      <w:start w:val="1"/>
      <w:numFmt w:val="bullet"/>
      <w:lvlText w:val=""/>
      <w:lvlJc w:val="left"/>
      <w:pPr>
        <w:ind w:left="2160" w:hanging="360"/>
      </w:pPr>
      <w:rPr>
        <w:rFonts w:hint="default" w:ascii="Wingdings" w:hAnsi="Wingdings"/>
      </w:rPr>
    </w:lvl>
    <w:lvl w:ilvl="3" w:tplc="81D8A714">
      <w:start w:val="1"/>
      <w:numFmt w:val="bullet"/>
      <w:lvlText w:val=""/>
      <w:lvlJc w:val="left"/>
      <w:pPr>
        <w:ind w:left="2880" w:hanging="360"/>
      </w:pPr>
      <w:rPr>
        <w:rFonts w:hint="default" w:ascii="Symbol" w:hAnsi="Symbol"/>
      </w:rPr>
    </w:lvl>
    <w:lvl w:ilvl="4" w:tplc="4FDC085E">
      <w:start w:val="1"/>
      <w:numFmt w:val="bullet"/>
      <w:lvlText w:val="o"/>
      <w:lvlJc w:val="left"/>
      <w:pPr>
        <w:ind w:left="3600" w:hanging="360"/>
      </w:pPr>
      <w:rPr>
        <w:rFonts w:hint="default" w:ascii="Courier New" w:hAnsi="Courier New"/>
      </w:rPr>
    </w:lvl>
    <w:lvl w:ilvl="5" w:tplc="54BE9482">
      <w:start w:val="1"/>
      <w:numFmt w:val="bullet"/>
      <w:lvlText w:val=""/>
      <w:lvlJc w:val="left"/>
      <w:pPr>
        <w:ind w:left="4320" w:hanging="360"/>
      </w:pPr>
      <w:rPr>
        <w:rFonts w:hint="default" w:ascii="Wingdings" w:hAnsi="Wingdings"/>
      </w:rPr>
    </w:lvl>
    <w:lvl w:ilvl="6" w:tplc="CC36D354">
      <w:start w:val="1"/>
      <w:numFmt w:val="bullet"/>
      <w:lvlText w:val=""/>
      <w:lvlJc w:val="left"/>
      <w:pPr>
        <w:ind w:left="5040" w:hanging="360"/>
      </w:pPr>
      <w:rPr>
        <w:rFonts w:hint="default" w:ascii="Symbol" w:hAnsi="Symbol"/>
      </w:rPr>
    </w:lvl>
    <w:lvl w:ilvl="7" w:tplc="D8BC40B2">
      <w:start w:val="1"/>
      <w:numFmt w:val="bullet"/>
      <w:lvlText w:val="o"/>
      <w:lvlJc w:val="left"/>
      <w:pPr>
        <w:ind w:left="5760" w:hanging="360"/>
      </w:pPr>
      <w:rPr>
        <w:rFonts w:hint="default" w:ascii="Courier New" w:hAnsi="Courier New"/>
      </w:rPr>
    </w:lvl>
    <w:lvl w:ilvl="8" w:tplc="3FDC3960">
      <w:start w:val="1"/>
      <w:numFmt w:val="bullet"/>
      <w:lvlText w:val=""/>
      <w:lvlJc w:val="left"/>
      <w:pPr>
        <w:ind w:left="6480" w:hanging="360"/>
      </w:pPr>
      <w:rPr>
        <w:rFonts w:hint="default" w:ascii="Wingdings" w:hAnsi="Wingdings"/>
      </w:rPr>
    </w:lvl>
  </w:abstractNum>
  <w:abstractNum w:abstractNumId="20" w15:restartNumberingAfterBreak="0">
    <w:nsid w:val="70263793"/>
    <w:multiLevelType w:val="hybridMultilevel"/>
    <w:tmpl w:val="8A207EAE"/>
    <w:lvl w:ilvl="0" w:tplc="47CCBDC2">
      <w:start w:val="1"/>
      <w:numFmt w:val="bullet"/>
      <w:lvlText w:val="-"/>
      <w:lvlJc w:val="left"/>
      <w:pPr>
        <w:ind w:left="720" w:hanging="360"/>
      </w:pPr>
      <w:rPr>
        <w:rFonts w:hint="default" w:ascii="Calibri" w:hAnsi="Calibri"/>
      </w:rPr>
    </w:lvl>
    <w:lvl w:ilvl="1" w:tplc="6B228272">
      <w:start w:val="1"/>
      <w:numFmt w:val="bullet"/>
      <w:lvlText w:val="o"/>
      <w:lvlJc w:val="left"/>
      <w:pPr>
        <w:ind w:left="1440" w:hanging="360"/>
      </w:pPr>
      <w:rPr>
        <w:rFonts w:hint="default" w:ascii="Courier New" w:hAnsi="Courier New"/>
      </w:rPr>
    </w:lvl>
    <w:lvl w:ilvl="2" w:tplc="B0D69A70">
      <w:start w:val="1"/>
      <w:numFmt w:val="bullet"/>
      <w:lvlText w:val=""/>
      <w:lvlJc w:val="left"/>
      <w:pPr>
        <w:ind w:left="2160" w:hanging="360"/>
      </w:pPr>
      <w:rPr>
        <w:rFonts w:hint="default" w:ascii="Wingdings" w:hAnsi="Wingdings"/>
      </w:rPr>
    </w:lvl>
    <w:lvl w:ilvl="3" w:tplc="472854B6">
      <w:start w:val="1"/>
      <w:numFmt w:val="bullet"/>
      <w:lvlText w:val=""/>
      <w:lvlJc w:val="left"/>
      <w:pPr>
        <w:ind w:left="2880" w:hanging="360"/>
      </w:pPr>
      <w:rPr>
        <w:rFonts w:hint="default" w:ascii="Symbol" w:hAnsi="Symbol"/>
      </w:rPr>
    </w:lvl>
    <w:lvl w:ilvl="4" w:tplc="48C414E6">
      <w:start w:val="1"/>
      <w:numFmt w:val="bullet"/>
      <w:lvlText w:val="o"/>
      <w:lvlJc w:val="left"/>
      <w:pPr>
        <w:ind w:left="3600" w:hanging="360"/>
      </w:pPr>
      <w:rPr>
        <w:rFonts w:hint="default" w:ascii="Courier New" w:hAnsi="Courier New"/>
      </w:rPr>
    </w:lvl>
    <w:lvl w:ilvl="5" w:tplc="389AFAD4">
      <w:start w:val="1"/>
      <w:numFmt w:val="bullet"/>
      <w:lvlText w:val=""/>
      <w:lvlJc w:val="left"/>
      <w:pPr>
        <w:ind w:left="4320" w:hanging="360"/>
      </w:pPr>
      <w:rPr>
        <w:rFonts w:hint="default" w:ascii="Wingdings" w:hAnsi="Wingdings"/>
      </w:rPr>
    </w:lvl>
    <w:lvl w:ilvl="6" w:tplc="3E70B308">
      <w:start w:val="1"/>
      <w:numFmt w:val="bullet"/>
      <w:lvlText w:val=""/>
      <w:lvlJc w:val="left"/>
      <w:pPr>
        <w:ind w:left="5040" w:hanging="360"/>
      </w:pPr>
      <w:rPr>
        <w:rFonts w:hint="default" w:ascii="Symbol" w:hAnsi="Symbol"/>
      </w:rPr>
    </w:lvl>
    <w:lvl w:ilvl="7" w:tplc="DA4AF652">
      <w:start w:val="1"/>
      <w:numFmt w:val="bullet"/>
      <w:lvlText w:val="o"/>
      <w:lvlJc w:val="left"/>
      <w:pPr>
        <w:ind w:left="5760" w:hanging="360"/>
      </w:pPr>
      <w:rPr>
        <w:rFonts w:hint="default" w:ascii="Courier New" w:hAnsi="Courier New"/>
      </w:rPr>
    </w:lvl>
    <w:lvl w:ilvl="8" w:tplc="59A2F862">
      <w:start w:val="1"/>
      <w:numFmt w:val="bullet"/>
      <w:lvlText w:val=""/>
      <w:lvlJc w:val="left"/>
      <w:pPr>
        <w:ind w:left="6480" w:hanging="360"/>
      </w:pPr>
      <w:rPr>
        <w:rFonts w:hint="default" w:ascii="Wingdings" w:hAnsi="Wingdings"/>
      </w:rPr>
    </w:lvl>
  </w:abstractNum>
  <w:abstractNum w:abstractNumId="21" w15:restartNumberingAfterBreak="0">
    <w:nsid w:val="769402C2"/>
    <w:multiLevelType w:val="hybridMultilevel"/>
    <w:tmpl w:val="DBB2C908"/>
    <w:lvl w:ilvl="0" w:tplc="C6AC70E6">
      <w:start w:val="1"/>
      <w:numFmt w:val="bullet"/>
      <w:lvlText w:val="-"/>
      <w:lvlJc w:val="left"/>
      <w:pPr>
        <w:ind w:left="720" w:hanging="360"/>
      </w:pPr>
      <w:rPr>
        <w:rFonts w:hint="default" w:ascii="Calibri" w:hAnsi="Calibri"/>
      </w:rPr>
    </w:lvl>
    <w:lvl w:ilvl="1" w:tplc="BF1E9D02">
      <w:start w:val="1"/>
      <w:numFmt w:val="bullet"/>
      <w:lvlText w:val="o"/>
      <w:lvlJc w:val="left"/>
      <w:pPr>
        <w:ind w:left="1440" w:hanging="360"/>
      </w:pPr>
      <w:rPr>
        <w:rFonts w:hint="default" w:ascii="Courier New" w:hAnsi="Courier New"/>
      </w:rPr>
    </w:lvl>
    <w:lvl w:ilvl="2" w:tplc="04FA2FAC">
      <w:start w:val="1"/>
      <w:numFmt w:val="bullet"/>
      <w:lvlText w:val=""/>
      <w:lvlJc w:val="left"/>
      <w:pPr>
        <w:ind w:left="2160" w:hanging="360"/>
      </w:pPr>
      <w:rPr>
        <w:rFonts w:hint="default" w:ascii="Wingdings" w:hAnsi="Wingdings"/>
      </w:rPr>
    </w:lvl>
    <w:lvl w:ilvl="3" w:tplc="4AC84888">
      <w:start w:val="1"/>
      <w:numFmt w:val="bullet"/>
      <w:lvlText w:val=""/>
      <w:lvlJc w:val="left"/>
      <w:pPr>
        <w:ind w:left="2880" w:hanging="360"/>
      </w:pPr>
      <w:rPr>
        <w:rFonts w:hint="default" w:ascii="Symbol" w:hAnsi="Symbol"/>
      </w:rPr>
    </w:lvl>
    <w:lvl w:ilvl="4" w:tplc="FF4A79E0">
      <w:start w:val="1"/>
      <w:numFmt w:val="bullet"/>
      <w:lvlText w:val="o"/>
      <w:lvlJc w:val="left"/>
      <w:pPr>
        <w:ind w:left="3600" w:hanging="360"/>
      </w:pPr>
      <w:rPr>
        <w:rFonts w:hint="default" w:ascii="Courier New" w:hAnsi="Courier New"/>
      </w:rPr>
    </w:lvl>
    <w:lvl w:ilvl="5" w:tplc="EB48AB6C">
      <w:start w:val="1"/>
      <w:numFmt w:val="bullet"/>
      <w:lvlText w:val=""/>
      <w:lvlJc w:val="left"/>
      <w:pPr>
        <w:ind w:left="4320" w:hanging="360"/>
      </w:pPr>
      <w:rPr>
        <w:rFonts w:hint="default" w:ascii="Wingdings" w:hAnsi="Wingdings"/>
      </w:rPr>
    </w:lvl>
    <w:lvl w:ilvl="6" w:tplc="E146CA30">
      <w:start w:val="1"/>
      <w:numFmt w:val="bullet"/>
      <w:lvlText w:val=""/>
      <w:lvlJc w:val="left"/>
      <w:pPr>
        <w:ind w:left="5040" w:hanging="360"/>
      </w:pPr>
      <w:rPr>
        <w:rFonts w:hint="default" w:ascii="Symbol" w:hAnsi="Symbol"/>
      </w:rPr>
    </w:lvl>
    <w:lvl w:ilvl="7" w:tplc="488EC138">
      <w:start w:val="1"/>
      <w:numFmt w:val="bullet"/>
      <w:lvlText w:val="o"/>
      <w:lvlJc w:val="left"/>
      <w:pPr>
        <w:ind w:left="5760" w:hanging="360"/>
      </w:pPr>
      <w:rPr>
        <w:rFonts w:hint="default" w:ascii="Courier New" w:hAnsi="Courier New"/>
      </w:rPr>
    </w:lvl>
    <w:lvl w:ilvl="8" w:tplc="F1DE7C0E">
      <w:start w:val="1"/>
      <w:numFmt w:val="bullet"/>
      <w:lvlText w:val=""/>
      <w:lvlJc w:val="left"/>
      <w:pPr>
        <w:ind w:left="6480" w:hanging="360"/>
      </w:pPr>
      <w:rPr>
        <w:rFonts w:hint="default" w:ascii="Wingdings" w:hAnsi="Wingdings"/>
      </w:rPr>
    </w:lvl>
  </w:abstractNum>
  <w:abstractNum w:abstractNumId="22" w15:restartNumberingAfterBreak="0">
    <w:nsid w:val="77542682"/>
    <w:multiLevelType w:val="hybridMultilevel"/>
    <w:tmpl w:val="1B342454"/>
    <w:lvl w:ilvl="0" w:tplc="21DAE9DE">
      <w:start w:val="1"/>
      <w:numFmt w:val="bullet"/>
      <w:lvlText w:val="-"/>
      <w:lvlJc w:val="left"/>
      <w:pPr>
        <w:ind w:left="720" w:hanging="360"/>
      </w:pPr>
      <w:rPr>
        <w:rFonts w:hint="default" w:ascii="Calibri" w:hAnsi="Calibri"/>
      </w:rPr>
    </w:lvl>
    <w:lvl w:ilvl="1" w:tplc="96047DC0">
      <w:start w:val="1"/>
      <w:numFmt w:val="bullet"/>
      <w:lvlText w:val="o"/>
      <w:lvlJc w:val="left"/>
      <w:pPr>
        <w:ind w:left="1440" w:hanging="360"/>
      </w:pPr>
      <w:rPr>
        <w:rFonts w:hint="default" w:ascii="Courier New" w:hAnsi="Courier New"/>
      </w:rPr>
    </w:lvl>
    <w:lvl w:ilvl="2" w:tplc="D1286F38">
      <w:start w:val="1"/>
      <w:numFmt w:val="bullet"/>
      <w:lvlText w:val=""/>
      <w:lvlJc w:val="left"/>
      <w:pPr>
        <w:ind w:left="2160" w:hanging="360"/>
      </w:pPr>
      <w:rPr>
        <w:rFonts w:hint="default" w:ascii="Wingdings" w:hAnsi="Wingdings"/>
      </w:rPr>
    </w:lvl>
    <w:lvl w:ilvl="3" w:tplc="154C42E8">
      <w:start w:val="1"/>
      <w:numFmt w:val="bullet"/>
      <w:lvlText w:val=""/>
      <w:lvlJc w:val="left"/>
      <w:pPr>
        <w:ind w:left="2880" w:hanging="360"/>
      </w:pPr>
      <w:rPr>
        <w:rFonts w:hint="default" w:ascii="Symbol" w:hAnsi="Symbol"/>
      </w:rPr>
    </w:lvl>
    <w:lvl w:ilvl="4" w:tplc="4134B634">
      <w:start w:val="1"/>
      <w:numFmt w:val="bullet"/>
      <w:lvlText w:val="o"/>
      <w:lvlJc w:val="left"/>
      <w:pPr>
        <w:ind w:left="3600" w:hanging="360"/>
      </w:pPr>
      <w:rPr>
        <w:rFonts w:hint="default" w:ascii="Courier New" w:hAnsi="Courier New"/>
      </w:rPr>
    </w:lvl>
    <w:lvl w:ilvl="5" w:tplc="6A4426F2">
      <w:start w:val="1"/>
      <w:numFmt w:val="bullet"/>
      <w:lvlText w:val=""/>
      <w:lvlJc w:val="left"/>
      <w:pPr>
        <w:ind w:left="4320" w:hanging="360"/>
      </w:pPr>
      <w:rPr>
        <w:rFonts w:hint="default" w:ascii="Wingdings" w:hAnsi="Wingdings"/>
      </w:rPr>
    </w:lvl>
    <w:lvl w:ilvl="6" w:tplc="77F6BF0C">
      <w:start w:val="1"/>
      <w:numFmt w:val="bullet"/>
      <w:lvlText w:val=""/>
      <w:lvlJc w:val="left"/>
      <w:pPr>
        <w:ind w:left="5040" w:hanging="360"/>
      </w:pPr>
      <w:rPr>
        <w:rFonts w:hint="default" w:ascii="Symbol" w:hAnsi="Symbol"/>
      </w:rPr>
    </w:lvl>
    <w:lvl w:ilvl="7" w:tplc="A0B0FDFE">
      <w:start w:val="1"/>
      <w:numFmt w:val="bullet"/>
      <w:lvlText w:val="o"/>
      <w:lvlJc w:val="left"/>
      <w:pPr>
        <w:ind w:left="5760" w:hanging="360"/>
      </w:pPr>
      <w:rPr>
        <w:rFonts w:hint="default" w:ascii="Courier New" w:hAnsi="Courier New"/>
      </w:rPr>
    </w:lvl>
    <w:lvl w:ilvl="8" w:tplc="83A85DDC">
      <w:start w:val="1"/>
      <w:numFmt w:val="bullet"/>
      <w:lvlText w:val=""/>
      <w:lvlJc w:val="left"/>
      <w:pPr>
        <w:ind w:left="6480" w:hanging="360"/>
      </w:pPr>
      <w:rPr>
        <w:rFonts w:hint="default" w:ascii="Wingdings" w:hAnsi="Wingdings"/>
      </w:rPr>
    </w:lvl>
  </w:abstractNum>
  <w:abstractNum w:abstractNumId="23" w15:restartNumberingAfterBreak="0">
    <w:nsid w:val="79D9661D"/>
    <w:multiLevelType w:val="hybridMultilevel"/>
    <w:tmpl w:val="B2EA3D26"/>
    <w:lvl w:ilvl="0" w:tplc="3E523436">
      <w:start w:val="1"/>
      <w:numFmt w:val="bullet"/>
      <w:lvlText w:val="-"/>
      <w:lvlJc w:val="left"/>
      <w:pPr>
        <w:ind w:left="720" w:hanging="360"/>
      </w:pPr>
      <w:rPr>
        <w:rFonts w:hint="default" w:ascii="Calibri" w:hAnsi="Calibri"/>
      </w:rPr>
    </w:lvl>
    <w:lvl w:ilvl="1" w:tplc="60842B72">
      <w:start w:val="1"/>
      <w:numFmt w:val="bullet"/>
      <w:lvlText w:val="o"/>
      <w:lvlJc w:val="left"/>
      <w:pPr>
        <w:ind w:left="1440" w:hanging="360"/>
      </w:pPr>
      <w:rPr>
        <w:rFonts w:hint="default" w:ascii="Courier New" w:hAnsi="Courier New"/>
      </w:rPr>
    </w:lvl>
    <w:lvl w:ilvl="2" w:tplc="4380E3FC">
      <w:start w:val="1"/>
      <w:numFmt w:val="bullet"/>
      <w:lvlText w:val=""/>
      <w:lvlJc w:val="left"/>
      <w:pPr>
        <w:ind w:left="2160" w:hanging="360"/>
      </w:pPr>
      <w:rPr>
        <w:rFonts w:hint="default" w:ascii="Wingdings" w:hAnsi="Wingdings"/>
      </w:rPr>
    </w:lvl>
    <w:lvl w:ilvl="3" w:tplc="D992359E">
      <w:start w:val="1"/>
      <w:numFmt w:val="bullet"/>
      <w:lvlText w:val=""/>
      <w:lvlJc w:val="left"/>
      <w:pPr>
        <w:ind w:left="2880" w:hanging="360"/>
      </w:pPr>
      <w:rPr>
        <w:rFonts w:hint="default" w:ascii="Symbol" w:hAnsi="Symbol"/>
      </w:rPr>
    </w:lvl>
    <w:lvl w:ilvl="4" w:tplc="3ED283CA">
      <w:start w:val="1"/>
      <w:numFmt w:val="bullet"/>
      <w:lvlText w:val="o"/>
      <w:lvlJc w:val="left"/>
      <w:pPr>
        <w:ind w:left="3600" w:hanging="360"/>
      </w:pPr>
      <w:rPr>
        <w:rFonts w:hint="default" w:ascii="Courier New" w:hAnsi="Courier New"/>
      </w:rPr>
    </w:lvl>
    <w:lvl w:ilvl="5" w:tplc="819A6FC0">
      <w:start w:val="1"/>
      <w:numFmt w:val="bullet"/>
      <w:lvlText w:val=""/>
      <w:lvlJc w:val="left"/>
      <w:pPr>
        <w:ind w:left="4320" w:hanging="360"/>
      </w:pPr>
      <w:rPr>
        <w:rFonts w:hint="default" w:ascii="Wingdings" w:hAnsi="Wingdings"/>
      </w:rPr>
    </w:lvl>
    <w:lvl w:ilvl="6" w:tplc="B9F0AC6E">
      <w:start w:val="1"/>
      <w:numFmt w:val="bullet"/>
      <w:lvlText w:val=""/>
      <w:lvlJc w:val="left"/>
      <w:pPr>
        <w:ind w:left="5040" w:hanging="360"/>
      </w:pPr>
      <w:rPr>
        <w:rFonts w:hint="default" w:ascii="Symbol" w:hAnsi="Symbol"/>
      </w:rPr>
    </w:lvl>
    <w:lvl w:ilvl="7" w:tplc="65D8A854">
      <w:start w:val="1"/>
      <w:numFmt w:val="bullet"/>
      <w:lvlText w:val="o"/>
      <w:lvlJc w:val="left"/>
      <w:pPr>
        <w:ind w:left="5760" w:hanging="360"/>
      </w:pPr>
      <w:rPr>
        <w:rFonts w:hint="default" w:ascii="Courier New" w:hAnsi="Courier New"/>
      </w:rPr>
    </w:lvl>
    <w:lvl w:ilvl="8" w:tplc="4A58974A">
      <w:start w:val="1"/>
      <w:numFmt w:val="bullet"/>
      <w:lvlText w:val=""/>
      <w:lvlJc w:val="left"/>
      <w:pPr>
        <w:ind w:left="6480" w:hanging="360"/>
      </w:pPr>
      <w:rPr>
        <w:rFonts w:hint="default" w:ascii="Wingdings" w:hAnsi="Wingdings"/>
      </w:rPr>
    </w:lvl>
  </w:abstractNum>
  <w:num w:numId="1" w16cid:durableId="917910228">
    <w:abstractNumId w:val="19"/>
  </w:num>
  <w:num w:numId="2" w16cid:durableId="1272668723">
    <w:abstractNumId w:val="22"/>
  </w:num>
  <w:num w:numId="3" w16cid:durableId="99842321">
    <w:abstractNumId w:val="9"/>
  </w:num>
  <w:num w:numId="4" w16cid:durableId="666857958">
    <w:abstractNumId w:val="4"/>
  </w:num>
  <w:num w:numId="5" w16cid:durableId="630594972">
    <w:abstractNumId w:val="20"/>
  </w:num>
  <w:num w:numId="6" w16cid:durableId="1647860260">
    <w:abstractNumId w:val="11"/>
  </w:num>
  <w:num w:numId="7" w16cid:durableId="26609838">
    <w:abstractNumId w:val="1"/>
  </w:num>
  <w:num w:numId="8" w16cid:durableId="556937093">
    <w:abstractNumId w:val="7"/>
  </w:num>
  <w:num w:numId="9" w16cid:durableId="124736302">
    <w:abstractNumId w:val="8"/>
  </w:num>
  <w:num w:numId="10" w16cid:durableId="1299141699">
    <w:abstractNumId w:val="5"/>
  </w:num>
  <w:num w:numId="11" w16cid:durableId="1319502913">
    <w:abstractNumId w:val="17"/>
  </w:num>
  <w:num w:numId="12" w16cid:durableId="878661504">
    <w:abstractNumId w:val="12"/>
  </w:num>
  <w:num w:numId="13" w16cid:durableId="1138064618">
    <w:abstractNumId w:val="10"/>
  </w:num>
  <w:num w:numId="14" w16cid:durableId="1733457187">
    <w:abstractNumId w:val="14"/>
  </w:num>
  <w:num w:numId="15" w16cid:durableId="1615478829">
    <w:abstractNumId w:val="23"/>
  </w:num>
  <w:num w:numId="16" w16cid:durableId="592860328">
    <w:abstractNumId w:val="2"/>
  </w:num>
  <w:num w:numId="17" w16cid:durableId="976489158">
    <w:abstractNumId w:val="13"/>
  </w:num>
  <w:num w:numId="18" w16cid:durableId="1014502603">
    <w:abstractNumId w:val="16"/>
  </w:num>
  <w:num w:numId="19" w16cid:durableId="391806605">
    <w:abstractNumId w:val="18"/>
  </w:num>
  <w:num w:numId="20" w16cid:durableId="2100564817">
    <w:abstractNumId w:val="6"/>
  </w:num>
  <w:num w:numId="21" w16cid:durableId="303002605">
    <w:abstractNumId w:val="21"/>
  </w:num>
  <w:num w:numId="22" w16cid:durableId="788745266">
    <w:abstractNumId w:val="3"/>
  </w:num>
  <w:num w:numId="23" w16cid:durableId="1088774328">
    <w:abstractNumId w:val="0"/>
  </w:num>
  <w:num w:numId="24" w16cid:durableId="2333200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D5B4DA"/>
    <w:rsid w:val="004A50B4"/>
    <w:rsid w:val="004C6DA1"/>
    <w:rsid w:val="00C47EFE"/>
    <w:rsid w:val="00C97757"/>
    <w:rsid w:val="00D32402"/>
    <w:rsid w:val="00D370FC"/>
    <w:rsid w:val="00E44B98"/>
    <w:rsid w:val="00E712E5"/>
    <w:rsid w:val="00F37164"/>
    <w:rsid w:val="05747137"/>
    <w:rsid w:val="0AEBD00F"/>
    <w:rsid w:val="1DC86818"/>
    <w:rsid w:val="214B861F"/>
    <w:rsid w:val="2249BBDE"/>
    <w:rsid w:val="28F51BC1"/>
    <w:rsid w:val="29678C13"/>
    <w:rsid w:val="29BD3070"/>
    <w:rsid w:val="2C1AA98E"/>
    <w:rsid w:val="2E947436"/>
    <w:rsid w:val="32CFFDD7"/>
    <w:rsid w:val="3720305E"/>
    <w:rsid w:val="3A4B9F4C"/>
    <w:rsid w:val="3A96A0C1"/>
    <w:rsid w:val="5C2C8C74"/>
    <w:rsid w:val="62D64B88"/>
    <w:rsid w:val="6690B76E"/>
    <w:rsid w:val="72639675"/>
    <w:rsid w:val="74E61B42"/>
    <w:rsid w:val="752C965E"/>
    <w:rsid w:val="7AD5B4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B4DA"/>
  <w15:chartTrackingRefBased/>
  <w15:docId w15:val="{D38F4001-F647-4577-97C0-5B9D66D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AEBD00F"/>
    <w:rPr>
      <w:lang w:val="ca-ES"/>
    </w:rPr>
  </w:style>
  <w:style w:type="paragraph" w:styleId="Heading1">
    <w:name w:val="heading 1"/>
    <w:basedOn w:val="Normal"/>
    <w:next w:val="Normal"/>
    <w:link w:val="Heading1Char"/>
    <w:qFormat/>
    <w:rsid w:val="0AEBD00F"/>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AEBD00F"/>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AEBD00F"/>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nhideWhenUsed/>
    <w:qFormat/>
    <w:rsid w:val="0AEBD00F"/>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nhideWhenUsed/>
    <w:qFormat/>
    <w:rsid w:val="0AEBD00F"/>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nhideWhenUsed/>
    <w:qFormat/>
    <w:rsid w:val="0AEBD00F"/>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nhideWhenUsed/>
    <w:qFormat/>
    <w:rsid w:val="0AEBD00F"/>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nhideWhenUsed/>
    <w:qFormat/>
    <w:rsid w:val="0AEBD00F"/>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nhideWhenUsed/>
    <w:qFormat/>
    <w:rsid w:val="0AEBD00F"/>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AEBD00F"/>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qFormat/>
    <w:rsid w:val="0AEBD00F"/>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qFormat/>
    <w:rsid w:val="0AEBD00F"/>
    <w:rPr>
      <w:rFonts w:eastAsiaTheme="minorEastAsia"/>
      <w:color w:val="5A5A5A"/>
    </w:rPr>
  </w:style>
  <w:style w:type="paragraph" w:styleId="Quote">
    <w:name w:val="Quote"/>
    <w:basedOn w:val="Normal"/>
    <w:next w:val="Normal"/>
    <w:link w:val="QuoteChar"/>
    <w:qFormat/>
    <w:rsid w:val="0AEBD00F"/>
    <w:pPr>
      <w:spacing w:before="200"/>
      <w:ind w:left="864" w:right="864"/>
      <w:jc w:val="center"/>
    </w:pPr>
    <w:rPr>
      <w:i/>
      <w:iCs/>
      <w:color w:val="404040" w:themeColor="text1" w:themeTint="BF"/>
    </w:rPr>
  </w:style>
  <w:style w:type="paragraph" w:styleId="IntenseQuote">
    <w:name w:val="Intense Quote"/>
    <w:basedOn w:val="Normal"/>
    <w:next w:val="Normal"/>
    <w:link w:val="IntenseQuoteChar"/>
    <w:qFormat/>
    <w:rsid w:val="0AEBD00F"/>
    <w:pPr>
      <w:spacing w:before="360" w:after="360"/>
      <w:ind w:left="864" w:right="864"/>
      <w:jc w:val="center"/>
    </w:pPr>
    <w:rPr>
      <w:i/>
      <w:iCs/>
      <w:color w:val="4472C4" w:themeColor="accent1"/>
    </w:rPr>
  </w:style>
  <w:style w:type="character" w:styleId="Heading1Char" w:customStyle="1">
    <w:name w:val="Heading 1 Char"/>
    <w:basedOn w:val="DefaultParagraphFont"/>
    <w:link w:val="Heading1"/>
    <w:rsid w:val="0AEBD00F"/>
    <w:rPr>
      <w:rFonts w:asciiTheme="majorHAnsi" w:hAnsiTheme="majorHAnsi" w:eastAsiaTheme="majorEastAsia" w:cstheme="majorBidi"/>
      <w:noProof w:val="0"/>
      <w:color w:val="2F5496" w:themeColor="accent1" w:themeShade="BF"/>
      <w:sz w:val="32"/>
      <w:szCs w:val="32"/>
      <w:lang w:val="ca-ES"/>
    </w:rPr>
  </w:style>
  <w:style w:type="character" w:styleId="Heading2Char" w:customStyle="1">
    <w:name w:val="Heading 2 Char"/>
    <w:basedOn w:val="DefaultParagraphFont"/>
    <w:link w:val="Heading2"/>
    <w:rsid w:val="0AEBD00F"/>
    <w:rPr>
      <w:rFonts w:asciiTheme="majorHAnsi" w:hAnsiTheme="majorHAnsi" w:eastAsiaTheme="majorEastAsia" w:cstheme="majorBidi"/>
      <w:noProof w:val="0"/>
      <w:color w:val="2F5496" w:themeColor="accent1" w:themeShade="BF"/>
      <w:sz w:val="26"/>
      <w:szCs w:val="26"/>
      <w:lang w:val="ca-ES"/>
    </w:rPr>
  </w:style>
  <w:style w:type="character" w:styleId="Heading3Char" w:customStyle="1">
    <w:name w:val="Heading 3 Char"/>
    <w:basedOn w:val="DefaultParagraphFont"/>
    <w:link w:val="Heading3"/>
    <w:rsid w:val="0AEBD00F"/>
    <w:rPr>
      <w:rFonts w:asciiTheme="majorHAnsi" w:hAnsiTheme="majorHAnsi" w:eastAsiaTheme="majorEastAsia" w:cstheme="majorBidi"/>
      <w:noProof w:val="0"/>
      <w:color w:val="1F3763"/>
      <w:sz w:val="24"/>
      <w:szCs w:val="24"/>
      <w:lang w:val="ca-ES"/>
    </w:rPr>
  </w:style>
  <w:style w:type="character" w:styleId="Heading4Char" w:customStyle="1">
    <w:name w:val="Heading 4 Char"/>
    <w:basedOn w:val="DefaultParagraphFont"/>
    <w:link w:val="Heading4"/>
    <w:rsid w:val="0AEBD00F"/>
    <w:rPr>
      <w:rFonts w:asciiTheme="majorHAnsi" w:hAnsiTheme="majorHAnsi" w:eastAsiaTheme="majorEastAsia" w:cstheme="majorBidi"/>
      <w:i/>
      <w:iCs/>
      <w:noProof w:val="0"/>
      <w:color w:val="2F5496" w:themeColor="accent1" w:themeShade="BF"/>
      <w:lang w:val="ca-ES"/>
    </w:rPr>
  </w:style>
  <w:style w:type="character" w:styleId="Heading5Char" w:customStyle="1">
    <w:name w:val="Heading 5 Char"/>
    <w:basedOn w:val="DefaultParagraphFont"/>
    <w:link w:val="Heading5"/>
    <w:rsid w:val="0AEBD00F"/>
    <w:rPr>
      <w:rFonts w:asciiTheme="majorHAnsi" w:hAnsiTheme="majorHAnsi" w:eastAsiaTheme="majorEastAsia" w:cstheme="majorBidi"/>
      <w:noProof w:val="0"/>
      <w:color w:val="2F5496" w:themeColor="accent1" w:themeShade="BF"/>
      <w:lang w:val="ca-ES"/>
    </w:rPr>
  </w:style>
  <w:style w:type="character" w:styleId="Heading6Char" w:customStyle="1">
    <w:name w:val="Heading 6 Char"/>
    <w:basedOn w:val="DefaultParagraphFont"/>
    <w:link w:val="Heading6"/>
    <w:rsid w:val="0AEBD00F"/>
    <w:rPr>
      <w:rFonts w:asciiTheme="majorHAnsi" w:hAnsiTheme="majorHAnsi" w:eastAsiaTheme="majorEastAsia" w:cstheme="majorBidi"/>
      <w:noProof w:val="0"/>
      <w:color w:val="1F3763"/>
      <w:lang w:val="ca-ES"/>
    </w:rPr>
  </w:style>
  <w:style w:type="character" w:styleId="Heading7Char" w:customStyle="1">
    <w:name w:val="Heading 7 Char"/>
    <w:basedOn w:val="DefaultParagraphFont"/>
    <w:link w:val="Heading7"/>
    <w:rsid w:val="0AEBD00F"/>
    <w:rPr>
      <w:rFonts w:asciiTheme="majorHAnsi" w:hAnsiTheme="majorHAnsi" w:eastAsiaTheme="majorEastAsia" w:cstheme="majorBidi"/>
      <w:i/>
      <w:iCs/>
      <w:noProof w:val="0"/>
      <w:color w:val="1F3763"/>
      <w:lang w:val="ca-ES"/>
    </w:rPr>
  </w:style>
  <w:style w:type="character" w:styleId="Heading8Char" w:customStyle="1">
    <w:name w:val="Heading 8 Char"/>
    <w:basedOn w:val="DefaultParagraphFont"/>
    <w:link w:val="Heading8"/>
    <w:rsid w:val="0AEBD00F"/>
    <w:rPr>
      <w:rFonts w:asciiTheme="majorHAnsi" w:hAnsiTheme="majorHAnsi" w:eastAsiaTheme="majorEastAsia" w:cstheme="majorBidi"/>
      <w:noProof w:val="0"/>
      <w:color w:val="272727"/>
      <w:sz w:val="21"/>
      <w:szCs w:val="21"/>
      <w:lang w:val="ca-ES"/>
    </w:rPr>
  </w:style>
  <w:style w:type="character" w:styleId="Heading9Char" w:customStyle="1">
    <w:name w:val="Heading 9 Char"/>
    <w:basedOn w:val="DefaultParagraphFont"/>
    <w:link w:val="Heading9"/>
    <w:rsid w:val="0AEBD00F"/>
    <w:rPr>
      <w:rFonts w:asciiTheme="majorHAnsi" w:hAnsiTheme="majorHAnsi" w:eastAsiaTheme="majorEastAsia" w:cstheme="majorBidi"/>
      <w:i/>
      <w:iCs/>
      <w:noProof w:val="0"/>
      <w:color w:val="272727"/>
      <w:sz w:val="21"/>
      <w:szCs w:val="21"/>
      <w:lang w:val="ca-ES"/>
    </w:rPr>
  </w:style>
  <w:style w:type="character" w:styleId="TitleChar" w:customStyle="1">
    <w:name w:val="Title Char"/>
    <w:basedOn w:val="DefaultParagraphFont"/>
    <w:link w:val="Title"/>
    <w:rsid w:val="0AEBD00F"/>
    <w:rPr>
      <w:rFonts w:asciiTheme="majorHAnsi" w:hAnsiTheme="majorHAnsi" w:eastAsiaTheme="majorEastAsia" w:cstheme="majorBidi"/>
      <w:noProof w:val="0"/>
      <w:sz w:val="56"/>
      <w:szCs w:val="56"/>
      <w:lang w:val="ca-ES"/>
    </w:rPr>
  </w:style>
  <w:style w:type="character" w:styleId="SubtitleChar" w:customStyle="1">
    <w:name w:val="Subtitle Char"/>
    <w:basedOn w:val="DefaultParagraphFont"/>
    <w:link w:val="Subtitle"/>
    <w:rsid w:val="0AEBD00F"/>
    <w:rPr>
      <w:rFonts w:asciiTheme="minorHAnsi" w:hAnsiTheme="minorHAnsi" w:eastAsiaTheme="minorEastAsia" w:cstheme="minorBidi"/>
      <w:noProof w:val="0"/>
      <w:color w:val="5A5A5A"/>
      <w:lang w:val="ca-ES"/>
    </w:rPr>
  </w:style>
  <w:style w:type="character" w:styleId="QuoteChar" w:customStyle="1">
    <w:name w:val="Quote Char"/>
    <w:basedOn w:val="DefaultParagraphFont"/>
    <w:link w:val="Quote"/>
    <w:rsid w:val="0AEBD00F"/>
    <w:rPr>
      <w:i/>
      <w:iCs/>
      <w:noProof w:val="0"/>
      <w:color w:val="404040" w:themeColor="text1" w:themeTint="BF"/>
      <w:lang w:val="ca-ES"/>
    </w:rPr>
  </w:style>
  <w:style w:type="character" w:styleId="IntenseQuoteChar" w:customStyle="1">
    <w:name w:val="Intense Quote Char"/>
    <w:basedOn w:val="DefaultParagraphFont"/>
    <w:link w:val="IntenseQuote"/>
    <w:rsid w:val="0AEBD00F"/>
    <w:rPr>
      <w:i/>
      <w:iCs/>
      <w:noProof w:val="0"/>
      <w:color w:val="4472C4" w:themeColor="accent1"/>
      <w:lang w:val="ca-ES"/>
    </w:rPr>
  </w:style>
  <w:style w:type="paragraph" w:styleId="TOC1">
    <w:name w:val="toc 1"/>
    <w:basedOn w:val="Normal"/>
    <w:next w:val="Normal"/>
    <w:uiPriority w:val="39"/>
    <w:unhideWhenUsed/>
    <w:rsid w:val="0AEBD00F"/>
    <w:pPr>
      <w:spacing w:after="100"/>
    </w:pPr>
  </w:style>
  <w:style w:type="paragraph" w:styleId="TOC2">
    <w:name w:val="toc 2"/>
    <w:basedOn w:val="Normal"/>
    <w:next w:val="Normal"/>
    <w:uiPriority w:val="39"/>
    <w:unhideWhenUsed/>
    <w:rsid w:val="0AEBD00F"/>
    <w:pPr>
      <w:spacing w:after="100"/>
      <w:ind w:left="220"/>
    </w:pPr>
  </w:style>
  <w:style w:type="paragraph" w:styleId="TOC3">
    <w:name w:val="toc 3"/>
    <w:basedOn w:val="Normal"/>
    <w:next w:val="Normal"/>
    <w:unhideWhenUsed/>
    <w:rsid w:val="0AEBD00F"/>
    <w:pPr>
      <w:spacing w:after="100"/>
      <w:ind w:left="440"/>
    </w:pPr>
  </w:style>
  <w:style w:type="paragraph" w:styleId="TOC4">
    <w:name w:val="toc 4"/>
    <w:basedOn w:val="Normal"/>
    <w:next w:val="Normal"/>
    <w:unhideWhenUsed/>
    <w:rsid w:val="0AEBD00F"/>
    <w:pPr>
      <w:spacing w:after="100"/>
      <w:ind w:left="660"/>
    </w:pPr>
  </w:style>
  <w:style w:type="paragraph" w:styleId="TOC5">
    <w:name w:val="toc 5"/>
    <w:basedOn w:val="Normal"/>
    <w:next w:val="Normal"/>
    <w:unhideWhenUsed/>
    <w:rsid w:val="0AEBD00F"/>
    <w:pPr>
      <w:spacing w:after="100"/>
      <w:ind w:left="880"/>
    </w:pPr>
  </w:style>
  <w:style w:type="paragraph" w:styleId="TOC6">
    <w:name w:val="toc 6"/>
    <w:basedOn w:val="Normal"/>
    <w:next w:val="Normal"/>
    <w:unhideWhenUsed/>
    <w:rsid w:val="0AEBD00F"/>
    <w:pPr>
      <w:spacing w:after="100"/>
      <w:ind w:left="1100"/>
    </w:pPr>
  </w:style>
  <w:style w:type="paragraph" w:styleId="TOC7">
    <w:name w:val="toc 7"/>
    <w:basedOn w:val="Normal"/>
    <w:next w:val="Normal"/>
    <w:unhideWhenUsed/>
    <w:rsid w:val="0AEBD00F"/>
    <w:pPr>
      <w:spacing w:after="100"/>
      <w:ind w:left="1320"/>
    </w:pPr>
  </w:style>
  <w:style w:type="paragraph" w:styleId="TOC8">
    <w:name w:val="toc 8"/>
    <w:basedOn w:val="Normal"/>
    <w:next w:val="Normal"/>
    <w:unhideWhenUsed/>
    <w:rsid w:val="0AEBD00F"/>
    <w:pPr>
      <w:spacing w:after="100"/>
      <w:ind w:left="1540"/>
    </w:pPr>
  </w:style>
  <w:style w:type="paragraph" w:styleId="TOC9">
    <w:name w:val="toc 9"/>
    <w:basedOn w:val="Normal"/>
    <w:next w:val="Normal"/>
    <w:unhideWhenUsed/>
    <w:rsid w:val="0AEBD00F"/>
    <w:pPr>
      <w:spacing w:after="100"/>
      <w:ind w:left="1760"/>
    </w:pPr>
  </w:style>
  <w:style w:type="paragraph" w:styleId="EndnoteText">
    <w:name w:val="endnote text"/>
    <w:basedOn w:val="Normal"/>
    <w:link w:val="EndnoteTextChar"/>
    <w:semiHidden/>
    <w:unhideWhenUsed/>
    <w:rsid w:val="0AEBD00F"/>
    <w:pPr>
      <w:spacing w:after="0"/>
    </w:pPr>
    <w:rPr>
      <w:sz w:val="20"/>
      <w:szCs w:val="20"/>
    </w:rPr>
  </w:style>
  <w:style w:type="character" w:styleId="EndnoteTextChar" w:customStyle="1">
    <w:name w:val="Endnote Text Char"/>
    <w:basedOn w:val="DefaultParagraphFont"/>
    <w:link w:val="EndnoteText"/>
    <w:semiHidden/>
    <w:rsid w:val="0AEBD00F"/>
    <w:rPr>
      <w:noProof w:val="0"/>
      <w:sz w:val="20"/>
      <w:szCs w:val="20"/>
      <w:lang w:val="ca-ES"/>
    </w:rPr>
  </w:style>
  <w:style w:type="paragraph" w:styleId="Footer">
    <w:name w:val="footer"/>
    <w:basedOn w:val="Normal"/>
    <w:link w:val="FooterChar"/>
    <w:unhideWhenUsed/>
    <w:rsid w:val="0AEBD00F"/>
    <w:pPr>
      <w:tabs>
        <w:tab w:val="center" w:pos="4680"/>
        <w:tab w:val="right" w:pos="9360"/>
      </w:tabs>
      <w:spacing w:after="0"/>
    </w:pPr>
  </w:style>
  <w:style w:type="character" w:styleId="FooterChar" w:customStyle="1">
    <w:name w:val="Footer Char"/>
    <w:basedOn w:val="DefaultParagraphFont"/>
    <w:link w:val="Footer"/>
    <w:rsid w:val="0AEBD00F"/>
    <w:rPr>
      <w:noProof w:val="0"/>
      <w:lang w:val="ca-ES"/>
    </w:rPr>
  </w:style>
  <w:style w:type="paragraph" w:styleId="FootnoteText">
    <w:name w:val="footnote text"/>
    <w:basedOn w:val="Normal"/>
    <w:link w:val="FootnoteTextChar"/>
    <w:semiHidden/>
    <w:unhideWhenUsed/>
    <w:rsid w:val="0AEBD00F"/>
    <w:pPr>
      <w:spacing w:after="0"/>
    </w:pPr>
    <w:rPr>
      <w:sz w:val="20"/>
      <w:szCs w:val="20"/>
    </w:rPr>
  </w:style>
  <w:style w:type="character" w:styleId="FootnoteTextChar" w:customStyle="1">
    <w:name w:val="Footnote Text Char"/>
    <w:basedOn w:val="DefaultParagraphFont"/>
    <w:link w:val="FootnoteText"/>
    <w:semiHidden/>
    <w:rsid w:val="0AEBD00F"/>
    <w:rPr>
      <w:noProof w:val="0"/>
      <w:sz w:val="20"/>
      <w:szCs w:val="20"/>
      <w:lang w:val="ca-ES"/>
    </w:rPr>
  </w:style>
  <w:style w:type="paragraph" w:styleId="Header">
    <w:name w:val="header"/>
    <w:basedOn w:val="Normal"/>
    <w:link w:val="HeaderChar"/>
    <w:unhideWhenUsed/>
    <w:rsid w:val="0AEBD00F"/>
    <w:pPr>
      <w:tabs>
        <w:tab w:val="center" w:pos="4680"/>
        <w:tab w:val="right" w:pos="9360"/>
      </w:tabs>
      <w:spacing w:after="0"/>
    </w:pPr>
  </w:style>
  <w:style w:type="character" w:styleId="HeaderChar" w:customStyle="1">
    <w:name w:val="Header Char"/>
    <w:basedOn w:val="DefaultParagraphFont"/>
    <w:link w:val="Header"/>
    <w:rsid w:val="0AEBD00F"/>
    <w:rPr>
      <w:noProof w:val="0"/>
      <w:lang w:val="ca-E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55" /><Relationship Type="http://schemas.openxmlformats.org/officeDocument/2006/relationships/numbering" Target="numbering.xml" Id="rId2" /><Relationship Type="http://schemas.openxmlformats.org/officeDocument/2006/relationships/hyperlink" Target="https://www.dropbox.com/s/pz5zj9boqha1ie1/Izquierdo%20Sans%2C%20C.%20%282021%29.%20UE%20y%20COVID-19%20La%20gobernanza%20de%20Europa%20por%20la%20Uni%C3%B3n%20Europea.%20Anuario%20de%20la%20Facultad%20de%20Derecho%20de%20la%20Universidad%20Aut%C3%B3noma%20de%20Madrid.pdf?dl=0" TargetMode="External" Id="rId16" /><Relationship Type="http://schemas.openxmlformats.org/officeDocument/2006/relationships/hyperlink" Target="https://www.dropbox.com/s/geahk7gai3g9do2/Garc%C3%ADa%20Ortiz%2C%20A.%20%282021%29.%20La%20identidad%20europea%20como%20mecanismo%20de%20legitimidad%20democr%C3%A1tica%20en%20la%20construcci%C3%B3n%20de%20la%20Uni%C3%B3n%20Europea.%20Un%20desaf%C3%ADo%20globalizador..pdf?dl=0" TargetMode="External" Id="rId11" /><Relationship Type="http://schemas.openxmlformats.org/officeDocument/2006/relationships/hyperlink" Target="https://www.dropbox.com/s/o1cr1kzaizr8ora/Cardarello%2C%20A.%2C%20%26%20Rodr%C3%ADguez%2C%20J.%20%282007%29.%20Las%20redes%20de%20ciudades%20como%20herramienta%20privilegiada%20para%20la%20gesti%C3%B3n%20de%20cooperaci%C3%B3n%20descentralizada.%20Anuario%20de%20la%20Cooperaci%C3%B3n%20descentralizada%2C%202..pdf?dl=0" TargetMode="External" Id="rId24"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dropbox.com/s/o1cr1kzaizr8ora/Cardarello%2C%20A.%2C%20%26%20Rodr%C3%ADguez%2C%20J.%20%282007%29.%20Las%20redes%20de%20ciudades%20como%20herramienta%20privilegiada%20para%20la%20gesti%C3%B3n%20de%20cooperaci%C3%B3n%20descentralizada.%20Anuario%20de%20la%20Cooperaci%C3%B3n%20descentralizada%2C%202..pdf?dl=0" TargetMode="External" Id="rId9" /><Relationship Type="http://schemas.openxmlformats.org/officeDocument/2006/relationships/hyperlink" Target="https://www.dropbox.com/s/pj50lvp7rxni9fc/Mart%C3%ADnez%2C%20S.%20%282016%29.%20FISCALITAT%20EUROPEA.pdf?dl=0" TargetMode="External" Id="rId14" /><Relationship Type="http://schemas.microsoft.com/office/2020/10/relationships/intelligence" Target="intelligence2.xml" Id="rId56" /><Relationship Type="http://schemas.openxmlformats.org/officeDocument/2006/relationships/hyperlink" Target="https://www.dropbox.com/s/o1cr1kzaizr8ora/Cardarello%2C%20A.%2C%20%26%20Rodr%C3%ADguez%2C%20J.%20%282007%29.%20Las%20redes%20de%20ciudades%20como%20herramienta%20privilegiada%20para%20la%20gesti%C3%B3n%20de%20cooperaci%C3%B3n%20descentralizada.%20Anuario%20de%20la%20Cooperaci%C3%B3n%20descentralizada%2C%202..pdf?dl=0" TargetMode="External" Id="rId8" /><Relationship Type="http://schemas.openxmlformats.org/officeDocument/2006/relationships/styles" Target="styles.xml" Id="rId3" /><Relationship Type="http://schemas.openxmlformats.org/officeDocument/2006/relationships/hyperlink" Target="https://www.dropbox.com/s/cyouzsjozbrqnmy/Barbero%2C%20I.%2C%20%26%20Donadio%2C%20G.%20%282019%29.%20La%20externalizaci%C3%B3n%20interna%20de%20las%20fronteras%20en%20el%20control%20migratorio%20en%20la%20UE.%20Revista%20CIDOB%20d%27Afers%20Internacionals%2C%20%28122%29%2C%20137-162..pdf?dl=0" TargetMode="External" Id="rId17"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hyperlink" Target="https://www.dropbox.com/s/27qdob0e6zj6kjq/Merino%2C%20M.%20%C3%81.%20L.%20%282021%29.%20Geopol%C3%ADtica%20del%20pacto%20verde%20%C3%B3rdago%20de%20la%20UE.%20In%20Energ%C3%ADa%20y%20Geoestrategia%202021%20%28pp.%20111-190%29.%20Instituto%20Espa%C3%B1ol%20de%20Estudios%20Estrat%C3%A9gicos..pdf?dl=0" TargetMode="External" Id="rId15" /><Relationship Type="http://schemas.openxmlformats.org/officeDocument/2006/relationships/hyperlink" Target="https://www.dropbox.com/s/3n02zigkmz1d3mw/UE%20%282022%29.%20Principales%20logros%20y%20beneficios%20tangibles%20de%20la%20UE.pdf?dl=0" TargetMode="External" Id="Ref05c0ba63bc46b3" /><Relationship Type="http://schemas.openxmlformats.org/officeDocument/2006/relationships/hyperlink" Target="https://www.dropbox.com/s/6vln23gvpp9ocpo/UE%20%282022%29.%20Ventajas%20Euro.pdf?dl=0" TargetMode="External" Id="Red0cda2f7d4a4f4a" /><Relationship Type="http://schemas.openxmlformats.org/officeDocument/2006/relationships/hyperlink" Target="https://www.dropbox.com/s/7lkjijlcre046jw/La%20Vanguardia%20%282021%29.El%20Prat%20celebra%20la%20directriz%20europea%20sobre%20el%20delta%20del%20Llobregat.pdf?dl=0" TargetMode="External" Id="R917d3aab7ac747d3" /><Relationship Type="http://schemas.openxmlformats.org/officeDocument/2006/relationships/hyperlink" Target="https://www.dropbox.com/s/3n02zigkmz1d3mw/UE%20%282022%29.%20Principales%20logros%20y%20beneficios%20tangibles%20de%20la%20UE.pdf?dl=0" TargetMode="External" Id="R31b5c26773b645e3" /><Relationship Type="http://schemas.openxmlformats.org/officeDocument/2006/relationships/hyperlink" Target="https://www.dropbox.com/s/4u4c09ir7sgd38w/Generalitat%20de%20Catalunya%20%282021%29.%20La%20participaci%C3%B3%20catalana%20en%20els%20fons%20europeus%20competitius%202014-2020.pdf?dl=0" TargetMode="External" Id="R273eafc75ddd4da4" /><Relationship Type="http://schemas.openxmlformats.org/officeDocument/2006/relationships/hyperlink" Target="https://www.dropbox.com/s/ipp6ow9akscdg7u/UE%20%282022%29.%20Plan%20de%20recuperaci%C3%B3n%20para%20europa.pdf?dl=0" TargetMode="External" Id="Rb30eeb6579f44ca2" /><Relationship Type="http://schemas.openxmlformats.org/officeDocument/2006/relationships/hyperlink" Target="https://www.dropbox.com/s/j5ucua3xt12i6kr/El%20far%20%282016%29.%20Debat%20sobre%20el%20futur%20de%20la%20Uni%C3%B3%20Europea%20_%20Les%20not%C3%ADcies%20i%20tota%20la%20informaci%C3%B3%20del%20Baix%20Llobregat%20i%20l%27Hospitalet.pdf?dl=0" TargetMode="External" Id="R7e56b7a474a648d5" /><Relationship Type="http://schemas.openxmlformats.org/officeDocument/2006/relationships/hyperlink" Target="https://www.dropbox.com/s/3ffy6wy4l0nhxtx/BCN%20MAGAZINE%20%282022%29.%20Matar%C3%B3%20se%20adherir%C3%A1%20a%20la%20Red%20europea%20de%20corresponsales%20regionales%20y%20locales%20de%20la%20UE.pdf?dl=0" TargetMode="External" Id="Rc4cef1fc2294437f" /><Relationship Type="http://schemas.openxmlformats.org/officeDocument/2006/relationships/hyperlink" Target="https://www.dropbox.com/s/fm8acghsbighvtd/Uni%C3%B3%20de%20Pagesos%20%282021%29.%20Conviden%20els%20eurodiputats%20catalans%20a%20con%C3%A8ixer%20el%20Parc%20Agrari%20del%20Baix%20Llobregat%20davant%20del%20projecte%20d%E2%80%99ampliaci%C3%B3%20de%20l%E2%80%99aeroport..html?dl=0" TargetMode="External" Id="Rc88f936c6e134a7b" /><Relationship Type="http://schemas.openxmlformats.org/officeDocument/2006/relationships/hyperlink" Target="https://www.dropbox.com/s/g92flx9nnb3bw0y/Oficina%20d%E2%80%99Europa%20i%20Estrat%C3%A8gia%20Internacional%20%282022%29.%20Qui%20som.pdf?dl=0" TargetMode="External" Id="R6bfc293c833246b9" /><Relationship Type="http://schemas.openxmlformats.org/officeDocument/2006/relationships/hyperlink" Target="https://www.dropbox.com/s/65369nelb24of5w/Parlament%20Europeu%20Oficina%20a%20Barcelona%20%282022%29.%20Qu%C3%A8%20fem.pdf?dl=0" TargetMode="External" Id="R3fe5a03a1a4c4246" /><Relationship Type="http://schemas.openxmlformats.org/officeDocument/2006/relationships/glossaryDocument" Target="glossary/document.xml" Id="Rf5a9494934644afd" /><Relationship Type="http://schemas.openxmlformats.org/officeDocument/2006/relationships/hyperlink" Target="https://www.dropbox.com/s/e96tyibjdt6q26z/govern.cat%20%282017%29.%20El%20Govern%20cofinan%C3%A7ar%C3%A0%20amb%20fons%20europeus%20FEDER.pdf?dl=0" TargetMode="External" Id="R2d2813f9a0d347ba" /><Relationship Type="http://schemas.openxmlformats.org/officeDocument/2006/relationships/hyperlink" Target="https://www.dropbox.com/s/i02vf0wuptctdgr/Consorci%20Gal%20Alt%20Urgell-Cerdanya%20%282022%29.%20Qui%20som.pdf?dl=0" TargetMode="External" Id="Rae8e44aca3574094" /><Relationship Type="http://schemas.openxmlformats.org/officeDocument/2006/relationships/hyperlink" Target="https://www.dropbox.com/s/g8kz10gniufi1qf/Conselh%20Generau%20d%E2%80%99Aran%20%282016%29.%20Quina%20Europa%20vols_%20Debat%20sobre%20la%20UE%20al%20Conselh%20Generau%20d%E2%80%99Aran.pdf?dl=0" TargetMode="External" Id="Rcad41548c5754cb9" /><Relationship Type="http://schemas.openxmlformats.org/officeDocument/2006/relationships/hyperlink" Target="https://www.dropbox.com/s/ud3wsdczqaj09w0/Ajuntament%20de%20Girona%20%282022%29.%20Projectes%20europeus%20en%20execuci%C3%B3.pdf?dl=0" TargetMode="External" Id="Rb7818a329e4d4ea8" /><Relationship Type="http://schemas.openxmlformats.org/officeDocument/2006/relationships/hyperlink" Target="https://www.dropbox.com/s/ecs29tez3baq2z2/Europe%20Direct%20Girona%20%282021%29.%20Taller%20_Joventut%20activa%20a%20la%20UE_%20a%20l%27INS%20Baix%20Empord%C3%A0%2C%20Palafrugell%2018%20de%20novembre%20de%202021.pdf?dl=0" TargetMode="External" Id="Radc34767cb204f62" /><Relationship Type="http://schemas.openxmlformats.org/officeDocument/2006/relationships/hyperlink" Target="https://www.dropbox.com/s/1gzi7u93k6g7ilm/Consell%20Comarcal%20del%20Baix%20Empord%C3%A0%20%282022%29.%202%C2%AA%20edici%C3%B3%20de%20la%20jornada%20%E2%80%9CSom%20l%E2%80%99Europa%20que%20fem%E2%80%9D%20d%E2%80%99Europa%20en%20Blau%20a%20Calonge.pdf?dl=0" TargetMode="External" Id="Rb282a3a8db6b42f0" /><Relationship Type="http://schemas.openxmlformats.org/officeDocument/2006/relationships/hyperlink" Target="https://www.dropbox.com/s/26zjbic5eeff63f/Diputaci%C3%B3%20de%20Barcelona%20%282022%29.%20Aprovaci%C3%B3%20de%20les%20bases%20i%20la%20convocat%C3%B2ria%20del%20proc%C3%A9s%20selectiu%20d%27unaa%20t%C3%A8cnica%20coordinadora%20per%20executar%20el%20Pla%20de%20sostenibilitat%20tur%C3%ADstica%20en%20dest%C3%AD%20del%20Bergued%C3%A0%2C%20finan%C3%A7at%20per%20la%20Uni%C3%B3%20Europea%20amb.pdf?dl=0" TargetMode="External" Id="R1093a5f457924515" /><Relationship Type="http://schemas.openxmlformats.org/officeDocument/2006/relationships/hyperlink" Target="https://www.dropbox.com/s/nz16j3cghj4bic4/Cambra%20de%20Comer%C3%A7%20%282022%29.%20La%20Cambra%20del%20Bergued%C3%A0%20i%20l%E2%80%99Ag%C3%A8ncia%20Catalana%20de%20Turisme%20formaran%20empreses%20de%20la%20comarca%20en%20la%20creaci%C3%B3%20i%20promoci%C3%B3%20de%20projectes%20de%20turisme%20sostenible.pdf?dl=0" TargetMode="External" Id="Rb8387eab29ce43e9" /><Relationship Type="http://schemas.openxmlformats.org/officeDocument/2006/relationships/hyperlink" Target="https://www.dropbox.com/s/fhd6vad8sace1hb/Ajuntament%20d%27Igualada%20%282022%29.%20Europe%20in%20the%20future.pdf?dl=0" TargetMode="External" Id="R046bb3f124dc41e6" /><Relationship Type="http://schemas.openxmlformats.org/officeDocument/2006/relationships/hyperlink" Target="https://www.dropbox.com/s/pcwyza4mlo1vkjk/Creacci%C3%B3%20_%20Creacci%C3%B3%20%282022%29.%20Creacci%C3%B3%20participa%20a%20la%20Confer%C3%A8ncia%20de%20Regions%20Europees%20per%20a%20les%20Comunitats%20Intel%C2%B7ligents.pdf?dl=0" TargetMode="External" Id="R0a491ebdf6284b9b" /><Relationship Type="http://schemas.openxmlformats.org/officeDocument/2006/relationships/hyperlink" Target="https://www.dropbox.com/s/y6t79bvcuvw3abl/Ajuntament%20de%20Manresa%20%282018%29.%20Manresa%20participa%20a%20l%27assemblea%20general%20anual%20de%20la%20xarxa%20europea%20de%20ciutats%20mitjanes%20Eurotowns.pdf?dl=0" TargetMode="External" Id="R35b8587999184889" /><Relationship Type="http://schemas.openxmlformats.org/officeDocument/2006/relationships/hyperlink" Target="https://www.dropbox.com/s/4t7qklnyulptx7r/Consell%20Comarcal%20de%20l%E2%80%99Urgell%20%282014%29.%20Pla%20Estrat%C3%A8gic%20pel%20Desenvolupament%20i%20l%E2%80%99Ocupaci%C3%B3%20de%20l%E2%80%99Urgell..pdf?dl=0" TargetMode="External" Id="Re2912d13f7fc4cdb" /><Relationship Type="http://schemas.openxmlformats.org/officeDocument/2006/relationships/hyperlink" Target="https://www.dropbox.com/s/s2jgyfq0ac7q3pv/Associaci%C3%B3%20Leader%20Ponent%20%282022%29.%20Qui%20som.pdf?dl=0" TargetMode="External" Id="R25f76ae5e21e4a7b" /><Relationship Type="http://schemas.openxmlformats.org/officeDocument/2006/relationships/hyperlink" Target="https://www.dropbox.com/s/pczi7myufcaic81/Grup%20Natura%20FREIXE%20%282022%29.%20S%E2%80%99invertiran%20fons%20europeus%20a%20la%20Ribera%20d%E2%80%99Ebre%20per%20millorar%20l%E2%80%99estat%20de%20conservaci%C3%B3%20del%20riu%20i%20la%20seva%20resili%C3%A8ncia%20davant%20l%E2%80%99emerg%C3%A8ncia%20clim%C3%A0tica.pdf?dl=0" TargetMode="External" Id="R9095c45a98a0410f" /><Relationship Type="http://schemas.openxmlformats.org/officeDocument/2006/relationships/hyperlink" Target="https://www.aguaita.cat/noticia/22156/economia/camara-arrossera-montsia-premiada-europa-orizyte" TargetMode="External" Id="Re5b16929c8254fcd" /><Relationship Type="http://schemas.openxmlformats.org/officeDocument/2006/relationships/hyperlink" Target="https://www.dropbox.com/s/cjl2y7uvbxrh59g/Consell%20Comarcal%20del%20Baix%20Ebre%20%282021%29.%20El%20programa%20Leader%20ha%20suposat%20una%20inversi%C3%B3%20de%204%2C4%20milions%20d%E2%80%99euros%20i%20la%20creaci%C3%B3%20de%2078%20llocs%20de%20treball%20al%20Baix%20Ebre%20Montsi%C3%A0%20durant%20el%20per%C3%ADode%202014-2022.pdf?dl=0" TargetMode="External" Id="R2e2fdda165ec443a" /><Relationship Type="http://schemas.openxmlformats.org/officeDocument/2006/relationships/hyperlink" Target="https://www.dropbox.com/s/zlrjnq7ycbhnmv7/Un%20director%20general%20del%20MUni%C3%B3%20de%20Pagesos%20de%20Catalunya%20%282022%29.%20Ministeri%20va%20al%20Delta%20per%20veure%20l%27efecte%20de%20males%20herbes%20en%20l%E2%80%99arr%C3%B2s.pdf?dl=0" TargetMode="External" Id="Rb6390ee028b149d4" /><Relationship Type="http://schemas.openxmlformats.org/officeDocument/2006/relationships/hyperlink" Target="https://www.dropbox.com/s/rqkjuqgmnb68g05/Institut%20Vidal%20i%20Barraquer%20%282021%29.%20Batxillerat%20i%20FP%20a%20Tarragona%20-%20Xerrada%20sobre%20la%20Uni%C3%B3%20Europea.pdf?dl=0" TargetMode="External" Id="R7380bd2136bb4bfa" /><Relationship Type="http://schemas.openxmlformats.org/officeDocument/2006/relationships/hyperlink" Target="https://www.dropbox.com/s/gkxkhr4nardl2jk/Diari%20de%20Tarragona%20%282021%29.%20Actividades%20por%20toda%20TGN%20para%20acercar%20la%20Uni%C3%B3n%20Europea%20a%20la%20ciudadan%C3%ADa.pdf?dl=0" TargetMode="External" Id="R1d5635a5294647ad" /><Relationship Type="http://schemas.openxmlformats.org/officeDocument/2006/relationships/hyperlink" Target="https://concadebarbera.cat/organismes/consorci-leader" TargetMode="External" Id="Rbd3812c627f8433c" /><Relationship Type="http://schemas.openxmlformats.org/officeDocument/2006/relationships/hyperlink" Target="https://www.dropbox.com/s/vkluu2r4wc9kkmr/COPLEFC%20%282022%29.%20A%20Tarragona%20parlem%20del%20futur%20d%27Europa.pdf?dl=0" TargetMode="External" Id="R7d1d1b5d52154ba7" /><Relationship Type="http://schemas.openxmlformats.org/officeDocument/2006/relationships/hyperlink" Target="https://www.dropbox.com/s/azws8scq99rqt9w/eurecat%20%282022%29.%20PECT%20Especializaci%C3%B3n%20y%20competitividad%20territorial%20Matar%C3%B3%20Maresme.pdf?dl=0" TargetMode="External" Id="Rc50b798a82274b26" /><Relationship Type="http://schemas.openxmlformats.org/officeDocument/2006/relationships/hyperlink" Target="https://www.dropbox.com/s/bbnxq3fpkcu3t57/Capgr%C3%B3s.com%20%282022%29.%20De%20Matar%C3%B3%20a%20Europa%20contra%20la%20impunitat%20de%20les%20ocupacions.pdf?dl=0" TargetMode="External" Id="Rfc570d1ae78b4c56" /><Relationship Type="http://schemas.openxmlformats.org/officeDocument/2006/relationships/hyperlink" Target="https://www.dropbox.com/s/7lkjijlcre046jw/La%20Vanguardia%20%282021%29.El%20Prat%20celebra%20la%20directriz%20europea%20sobre%20el%20delta%20del%20Llobregat.pdf?dl=0" TargetMode="External" Id="Rfd6dc0ddbbf24e38" /><Relationship Type="http://schemas.openxmlformats.org/officeDocument/2006/relationships/hyperlink" Target="http://www.bcn.cat/cultura/docs/EUROPAADEBAT.pdf" TargetMode="External" Id="R8cbdece393714156" /><Relationship Type="http://schemas.openxmlformats.org/officeDocument/2006/relationships/hyperlink" Target="https://www.dropbox.com/s/3ffy6wy4l0nhxtx/BCN%20MAGAZINE%20%282022%29.%20Matar%C3%B3%20se%20adherir%C3%A1%20a%20la%20Red%20europea%20de%20corresponsales%20regionales%20y%20locales%20de%20la%20UE.pdf?dl=0" TargetMode="External" Id="Rce9dd8bdc2624073" /><Relationship Type="http://schemas.openxmlformats.org/officeDocument/2006/relationships/hyperlink" Target="https://www.dropbox.com/s/4ud6mv0oa3ee01d/Uni%C3%B3%20de%20Pagesos%20de%20Catalunya%20%282021%29.%20Conviden%20els%20eurodiputats%20catalans%20a%20con%C3%A8ixer%20el%20Parc%20Agrari%20del%20Baix%20Llobregat%20davant%20del%20projecte%20d%27ampliaci%C3%B3%20de%20l%27aeroport.pdf?dl=0" TargetMode="External" Id="R041aca7b417e488c" /><Relationship Type="http://schemas.openxmlformats.org/officeDocument/2006/relationships/hyperlink" Target="https://www.dropbox.com/s/g92flx9nnb3bw0y/Oficina%20d%E2%80%99Europa%20i%20Estrat%C3%A8gia%20Internacional%20%282022%29.%20Qui%20som.pdf?dl=0" TargetMode="External" Id="R7828dde989a14d2a" /><Relationship Type="http://schemas.openxmlformats.org/officeDocument/2006/relationships/hyperlink" Target="https://www.dropbox.com/s/65369nelb24of5w/Parlament%20Europeu%20Oficina%20a%20Barcelona%20%282022%29.%20Qu%C3%A8%20fem.pdf?dl=0" TargetMode="External" Id="R44cc8bef8bfe4ad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b4fb29-c065-4cc9-b5f6-6d7fe7515632}"/>
      </w:docPartPr>
      <w:docPartBody>
        <w:p w14:paraId="29BD307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FCAD-0811-2843-88B4-EC40A9AFCE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Continguts Units</dc:creator>
  <keywords/>
  <dc:description/>
  <lastModifiedBy>Continguts Units</lastModifiedBy>
  <revision>6</revision>
  <dcterms:created xsi:type="dcterms:W3CDTF">2022-11-13T19:22:00.0000000Z</dcterms:created>
  <dcterms:modified xsi:type="dcterms:W3CDTF">2022-11-18T11:23:07.3654122Z</dcterms:modified>
</coreProperties>
</file>